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caps/>
        </w:rPr>
        <w:id w:val="5257969"/>
        <w:docPartObj>
          <w:docPartGallery w:val="Cover Pages"/>
          <w:docPartUnique/>
        </w:docPartObj>
      </w:sdtPr>
      <w:sdtContent>
        <w:tbl>
          <w:tblPr>
            <w:tblW w:w="5065" w:type="pct"/>
            <w:jc w:val="center"/>
            <w:tblLook w:val="04A0" w:firstRow="1" w:lastRow="0" w:firstColumn="1" w:lastColumn="0" w:noHBand="0" w:noVBand="1"/>
          </w:tblPr>
          <w:tblGrid>
            <w:gridCol w:w="9026"/>
            <w:gridCol w:w="117"/>
          </w:tblGrid>
          <w:tr w:rsidR="008573BA" w14:paraId="607272C1" w14:textId="77777777" w:rsidTr="008573BA">
            <w:trPr>
              <w:trHeight w:val="2958"/>
              <w:jc w:val="center"/>
            </w:trPr>
            <w:tc>
              <w:tcPr>
                <w:tcW w:w="5000" w:type="pct"/>
                <w:gridSpan w:val="2"/>
                <w:hideMark/>
              </w:tcPr>
              <w:p w14:paraId="3DEDA226" w14:textId="77777777" w:rsidR="008573BA" w:rsidRPr="00DB0BED" w:rsidRDefault="00ED4F5B" w:rsidP="00ED4F5B">
                <w:pPr>
                  <w:tabs>
                    <w:tab w:val="left" w:pos="990"/>
                  </w:tabs>
                  <w:jc w:val="center"/>
                  <w:rPr>
                    <w:rFonts w:eastAsiaTheme="majorEastAsia"/>
                    <w:lang w:val="en-US"/>
                  </w:rPr>
                </w:pPr>
                <w:r>
                  <w:rPr>
                    <w:rFonts w:eastAsiaTheme="majorEastAsia"/>
                    <w:noProof/>
                    <w:lang w:eastAsia="en-GB"/>
                  </w:rPr>
                  <w:drawing>
                    <wp:inline distT="0" distB="0" distL="0" distR="0" wp14:anchorId="6473CDE5" wp14:editId="49AEAFDE">
                      <wp:extent cx="1495425" cy="817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Ayrshire Logo NEW 2014.jpg"/>
                              <pic:cNvPicPr/>
                            </pic:nvPicPr>
                            <pic:blipFill>
                              <a:blip r:embed="rId6">
                                <a:extLst>
                                  <a:ext uri="{28A0092B-C50C-407E-A947-70E740481C1C}">
                                    <a14:useLocalDpi xmlns:a14="http://schemas.microsoft.com/office/drawing/2010/main" val="0"/>
                                  </a:ext>
                                </a:extLst>
                              </a:blip>
                              <a:stretch>
                                <a:fillRect/>
                              </a:stretch>
                            </pic:blipFill>
                            <pic:spPr>
                              <a:xfrm>
                                <a:off x="0" y="0"/>
                                <a:ext cx="1495168" cy="817309"/>
                              </a:xfrm>
                              <a:prstGeom prst="rect">
                                <a:avLst/>
                              </a:prstGeom>
                            </pic:spPr>
                          </pic:pic>
                        </a:graphicData>
                      </a:graphic>
                    </wp:inline>
                  </w:drawing>
                </w:r>
              </w:p>
            </w:tc>
          </w:tr>
          <w:tr w:rsidR="008573BA" w14:paraId="75EE8F4A" w14:textId="77777777" w:rsidTr="008573BA">
            <w:trPr>
              <w:trHeight w:val="1479"/>
              <w:jc w:val="center"/>
            </w:trPr>
            <w:sdt>
              <w:sdtPr>
                <w:rPr>
                  <w:rFonts w:asciiTheme="majorHAnsi" w:eastAsiaTheme="majorEastAsia" w:hAnsiTheme="majorHAnsi" w:cstheme="majorBidi"/>
                  <w:sz w:val="40"/>
                  <w:szCs w:val="4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gridSpan w:val="2"/>
                    <w:tcBorders>
                      <w:top w:val="nil"/>
                      <w:left w:val="nil"/>
                      <w:bottom w:val="single" w:sz="4" w:space="0" w:color="4F81BD" w:themeColor="accent1"/>
                      <w:right w:val="nil"/>
                    </w:tcBorders>
                    <w:vAlign w:val="center"/>
                    <w:hideMark/>
                  </w:tcPr>
                  <w:p w14:paraId="21A945FC" w14:textId="06323853" w:rsidR="008573BA" w:rsidRPr="00DB0BED" w:rsidRDefault="00DB0BED" w:rsidP="009F0DCE">
                    <w:pPr>
                      <w:pStyle w:val="NoSpacing"/>
                      <w:spacing w:line="276" w:lineRule="auto"/>
                      <w:jc w:val="center"/>
                      <w:rPr>
                        <w:rFonts w:asciiTheme="majorHAnsi" w:eastAsiaTheme="majorEastAsia" w:hAnsiTheme="majorHAnsi" w:cstheme="majorBidi"/>
                        <w:sz w:val="40"/>
                        <w:szCs w:val="40"/>
                      </w:rPr>
                    </w:pPr>
                    <w:r w:rsidRPr="00DB0BED">
                      <w:rPr>
                        <w:rFonts w:asciiTheme="majorHAnsi" w:eastAsiaTheme="majorEastAsia" w:hAnsiTheme="majorHAnsi" w:cstheme="majorBidi"/>
                        <w:sz w:val="40"/>
                        <w:szCs w:val="40"/>
                      </w:rPr>
                      <w:t>Standards and Quality Report</w:t>
                    </w:r>
                    <w:r w:rsidR="009F0DCE">
                      <w:rPr>
                        <w:rFonts w:asciiTheme="majorHAnsi" w:eastAsiaTheme="majorEastAsia" w:hAnsiTheme="majorHAnsi" w:cstheme="majorBidi"/>
                        <w:sz w:val="40"/>
                        <w:szCs w:val="40"/>
                      </w:rPr>
                      <w:t xml:space="preserve"> Fly High E</w:t>
                    </w:r>
                    <w:r w:rsidR="00AB1942">
                      <w:rPr>
                        <w:rFonts w:asciiTheme="majorHAnsi" w:eastAsiaTheme="majorEastAsia" w:hAnsiTheme="majorHAnsi" w:cstheme="majorBidi"/>
                        <w:sz w:val="40"/>
                        <w:szCs w:val="40"/>
                      </w:rPr>
                      <w:t>arly Learning and Childcare 202</w:t>
                    </w:r>
                    <w:r w:rsidR="00854972">
                      <w:rPr>
                        <w:rFonts w:asciiTheme="majorHAnsi" w:eastAsiaTheme="majorEastAsia" w:hAnsiTheme="majorHAnsi" w:cstheme="majorBidi"/>
                        <w:sz w:val="40"/>
                        <w:szCs w:val="40"/>
                      </w:rPr>
                      <w:t>4</w:t>
                    </w:r>
                    <w:r w:rsidR="007A6A4B">
                      <w:rPr>
                        <w:rFonts w:asciiTheme="majorHAnsi" w:eastAsiaTheme="majorEastAsia" w:hAnsiTheme="majorHAnsi" w:cstheme="majorBidi"/>
                        <w:sz w:val="40"/>
                        <w:szCs w:val="40"/>
                      </w:rPr>
                      <w:t>-2</w:t>
                    </w:r>
                    <w:r w:rsidR="00854972">
                      <w:rPr>
                        <w:rFonts w:asciiTheme="majorHAnsi" w:eastAsiaTheme="majorEastAsia" w:hAnsiTheme="majorHAnsi" w:cstheme="majorBidi"/>
                        <w:sz w:val="40"/>
                        <w:szCs w:val="40"/>
                      </w:rPr>
                      <w:t>5</w:t>
                    </w:r>
                  </w:p>
                </w:tc>
              </w:sdtContent>
            </w:sdt>
          </w:tr>
          <w:tr w:rsidR="008573BA" w14:paraId="6BB1E70D" w14:textId="77777777" w:rsidTr="008573BA">
            <w:trPr>
              <w:trHeight w:val="739"/>
              <w:jc w:val="center"/>
            </w:trPr>
            <w:sdt>
              <w:sdtPr>
                <w:rPr>
                  <w:rFonts w:asciiTheme="majorHAnsi" w:eastAsiaTheme="majorEastAsia" w:hAnsiTheme="majorHAnsi" w:cstheme="majorBidi"/>
                  <w:sz w:val="44"/>
                  <w:szCs w:val="4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gridSpan w:val="2"/>
                    <w:tcBorders>
                      <w:top w:val="single" w:sz="4" w:space="0" w:color="4F81BD" w:themeColor="accent1"/>
                      <w:left w:val="nil"/>
                      <w:bottom w:val="nil"/>
                      <w:right w:val="nil"/>
                    </w:tcBorders>
                    <w:vAlign w:val="center"/>
                    <w:hideMark/>
                  </w:tcPr>
                  <w:p w14:paraId="5BFBF34E" w14:textId="77777777" w:rsidR="008573BA" w:rsidRDefault="008573BA">
                    <w:pPr>
                      <w:pStyle w:val="NoSpacing"/>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w:t>
                    </w:r>
                  </w:p>
                </w:tc>
              </w:sdtContent>
            </w:sdt>
          </w:tr>
          <w:tr w:rsidR="008573BA" w14:paraId="65C3CA6D" w14:textId="77777777" w:rsidTr="008573BA">
            <w:trPr>
              <w:trHeight w:val="370"/>
              <w:jc w:val="center"/>
            </w:trPr>
            <w:tc>
              <w:tcPr>
                <w:tcW w:w="5000" w:type="pct"/>
                <w:gridSpan w:val="2"/>
                <w:vAlign w:val="center"/>
              </w:tcPr>
              <w:p w14:paraId="22F9D742" w14:textId="77777777" w:rsidR="008573BA" w:rsidRDefault="008573BA">
                <w:pPr>
                  <w:pStyle w:val="NoSpacing"/>
                  <w:spacing w:line="276" w:lineRule="auto"/>
                  <w:jc w:val="center"/>
                </w:pPr>
              </w:p>
            </w:tc>
          </w:tr>
          <w:tr w:rsidR="008573BA" w14:paraId="77CBAAF6" w14:textId="77777777" w:rsidTr="008573BA">
            <w:trPr>
              <w:trHeight w:val="370"/>
              <w:jc w:val="center"/>
            </w:trPr>
            <w:tc>
              <w:tcPr>
                <w:tcW w:w="5000" w:type="pct"/>
                <w:gridSpan w:val="2"/>
                <w:vAlign w:val="center"/>
                <w:hideMark/>
              </w:tcPr>
              <w:p w14:paraId="2339B46E" w14:textId="77777777" w:rsidR="008573BA" w:rsidRDefault="008573BA" w:rsidP="00ED4F5B">
                <w:pPr>
                  <w:pStyle w:val="NoSpacing"/>
                  <w:spacing w:line="276" w:lineRule="auto"/>
                  <w:rPr>
                    <w:b/>
                    <w:bCs/>
                  </w:rPr>
                </w:pPr>
              </w:p>
            </w:tc>
          </w:tr>
          <w:tr w:rsidR="008573BA" w14:paraId="2372E17B" w14:textId="77777777" w:rsidTr="008573BA">
            <w:trPr>
              <w:gridAfter w:val="1"/>
              <w:wAfter w:w="64" w:type="pct"/>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fullDate="2012-05-01T00:00:00Z">
                  <w:dateFormat w:val="M/d/yyyy"/>
                  <w:lid w:val="en-US"/>
                  <w:storeMappedDataAs w:val="dateTime"/>
                  <w:calendar w:val="gregorian"/>
                </w:date>
              </w:sdtPr>
              <w:sdtContent>
                <w:tc>
                  <w:tcPr>
                    <w:tcW w:w="4936" w:type="pct"/>
                    <w:vAlign w:val="center"/>
                    <w:hideMark/>
                  </w:tcPr>
                  <w:p w14:paraId="5B6A98C0" w14:textId="77777777" w:rsidR="008573BA" w:rsidRDefault="008573BA">
                    <w:pPr>
                      <w:pStyle w:val="NoSpacing"/>
                      <w:spacing w:line="276" w:lineRule="auto"/>
                      <w:jc w:val="center"/>
                      <w:rPr>
                        <w:b/>
                        <w:bCs/>
                      </w:rPr>
                    </w:pPr>
                    <w:r>
                      <w:rPr>
                        <w:b/>
                        <w:bCs/>
                      </w:rPr>
                      <w:t xml:space="preserve">     </w:t>
                    </w:r>
                  </w:p>
                </w:tc>
              </w:sdtContent>
            </w:sdt>
          </w:tr>
        </w:tbl>
        <w:p w14:paraId="0940FC76" w14:textId="77777777" w:rsidR="008573BA" w:rsidRDefault="008573BA" w:rsidP="008573BA"/>
        <w:p w14:paraId="1D21E701" w14:textId="4A4D8B51" w:rsidR="008573BA" w:rsidRDefault="00891080" w:rsidP="008573BA">
          <w:pPr>
            <w:jc w:val="center"/>
          </w:pPr>
          <w:r>
            <w:rPr>
              <w:noProof/>
              <w:lang w:eastAsia="en-GB"/>
            </w:rPr>
            <w:drawing>
              <wp:inline distT="0" distB="0" distL="0" distR="0" wp14:anchorId="1BE66D5B" wp14:editId="06FD7387">
                <wp:extent cx="5731510" cy="38036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3650"/>
                        </a:xfrm>
                        <a:prstGeom prst="rect">
                          <a:avLst/>
                        </a:prstGeom>
                        <a:noFill/>
                        <a:ln>
                          <a:noFill/>
                        </a:ln>
                      </pic:spPr>
                    </pic:pic>
                  </a:graphicData>
                </a:graphic>
              </wp:inline>
            </w:drawing>
          </w:r>
        </w:p>
        <w:tbl>
          <w:tblPr>
            <w:tblpPr w:leftFromText="187" w:rightFromText="187" w:bottomFromText="200" w:horzAnchor="margin" w:tblpXSpec="center" w:tblpYSpec="bottom"/>
            <w:tblW w:w="5000" w:type="pct"/>
            <w:tblLook w:val="04A0" w:firstRow="1" w:lastRow="0" w:firstColumn="1" w:lastColumn="0" w:noHBand="0" w:noVBand="1"/>
          </w:tblPr>
          <w:tblGrid>
            <w:gridCol w:w="9026"/>
          </w:tblGrid>
          <w:tr w:rsidR="008573BA" w14:paraId="17231EAF" w14:textId="77777777" w:rsidTr="008573BA">
            <w:sdt>
              <w:sdtPr>
                <w:alias w:val="Abstract"/>
                <w:id w:val="8276291"/>
                <w:showingPlcHdr/>
                <w:dataBinding w:prefixMappings="xmlns:ns0='http://schemas.microsoft.com/office/2006/coverPageProps'" w:xpath="/ns0:CoverPageProperties[1]/ns0:Abstract[1]" w:storeItemID="{55AF091B-3C7A-41E3-B477-F2FDAA23CFDA}"/>
                <w:text/>
              </w:sdtPr>
              <w:sdtContent>
                <w:tc>
                  <w:tcPr>
                    <w:tcW w:w="5000" w:type="pct"/>
                    <w:hideMark/>
                  </w:tcPr>
                  <w:p w14:paraId="38A7C451" w14:textId="77777777" w:rsidR="008573BA" w:rsidRDefault="008573BA">
                    <w:pPr>
                      <w:pStyle w:val="NoSpacing"/>
                      <w:spacing w:line="276" w:lineRule="auto"/>
                    </w:pPr>
                    <w:r>
                      <w:t xml:space="preserve">     </w:t>
                    </w:r>
                  </w:p>
                </w:tc>
              </w:sdtContent>
            </w:sdt>
          </w:tr>
        </w:tbl>
        <w:p w14:paraId="395CEF73" w14:textId="77777777" w:rsidR="008573BA" w:rsidRDefault="008573BA" w:rsidP="008573BA"/>
        <w:p w14:paraId="0890E98D" w14:textId="77777777" w:rsidR="00891080" w:rsidRDefault="00891080" w:rsidP="00891080">
          <w:pPr>
            <w:spacing w:after="200" w:line="276" w:lineRule="auto"/>
          </w:pPr>
        </w:p>
        <w:p w14:paraId="3E45B029" w14:textId="31BBB163" w:rsidR="008573BA" w:rsidRPr="00891080" w:rsidRDefault="00000000" w:rsidP="00891080">
          <w:pPr>
            <w:spacing w:after="200" w:line="276" w:lineRule="auto"/>
          </w:pPr>
        </w:p>
      </w:sdtContent>
    </w:sdt>
    <w:p w14:paraId="1283F1BC" w14:textId="59257E90" w:rsidR="008573BA" w:rsidRPr="00A65F83" w:rsidRDefault="00ED4F5B" w:rsidP="00A65F83">
      <w:pPr>
        <w:shd w:val="clear" w:color="auto" w:fill="B8CCE4" w:themeFill="accent1" w:themeFillTint="66"/>
      </w:pPr>
      <w:r w:rsidRPr="00A65F83">
        <w:lastRenderedPageBreak/>
        <w:t xml:space="preserve">Introduction </w:t>
      </w:r>
    </w:p>
    <w:p w14:paraId="6ADD6ECB" w14:textId="77777777" w:rsidR="00ED4F5B" w:rsidRDefault="00ED4F5B" w:rsidP="00432889">
      <w:pPr>
        <w:rPr>
          <w:rFonts w:ascii="Arial Narrow" w:hAnsi="Arial Narrow"/>
          <w:b/>
          <w:sz w:val="22"/>
          <w:szCs w:val="22"/>
        </w:rPr>
      </w:pPr>
    </w:p>
    <w:p w14:paraId="4BF0561C" w14:textId="083BAA7A" w:rsidR="00ED4F5B" w:rsidRDefault="009207CB" w:rsidP="00432889">
      <w:pPr>
        <w:rPr>
          <w:rFonts w:ascii="Arial Narrow" w:hAnsi="Arial Narrow"/>
          <w:sz w:val="22"/>
          <w:szCs w:val="22"/>
        </w:rPr>
      </w:pPr>
      <w:r w:rsidRPr="007847F1">
        <w:rPr>
          <w:rFonts w:ascii="Arial Narrow" w:hAnsi="Arial Narrow"/>
          <w:sz w:val="22"/>
          <w:szCs w:val="22"/>
        </w:rPr>
        <w:t>At Fly High Early Learning and Childcare</w:t>
      </w:r>
      <w:r w:rsidR="000F2525">
        <w:rPr>
          <w:rFonts w:ascii="Arial Narrow" w:hAnsi="Arial Narrow"/>
          <w:sz w:val="22"/>
          <w:szCs w:val="22"/>
        </w:rPr>
        <w:t>,</w:t>
      </w:r>
      <w:r w:rsidRPr="007847F1">
        <w:rPr>
          <w:rFonts w:ascii="Arial Narrow" w:hAnsi="Arial Narrow"/>
          <w:sz w:val="22"/>
          <w:szCs w:val="22"/>
        </w:rPr>
        <w:t xml:space="preserve"> we are dedicated to providing a high quality of early learning, childcare and support to our children and families.</w:t>
      </w:r>
    </w:p>
    <w:p w14:paraId="7407AE35" w14:textId="77777777" w:rsidR="000F2525" w:rsidRPr="007847F1" w:rsidRDefault="000F2525" w:rsidP="00432889">
      <w:pPr>
        <w:rPr>
          <w:rFonts w:ascii="Arial Narrow" w:hAnsi="Arial Narrow"/>
          <w:sz w:val="22"/>
          <w:szCs w:val="22"/>
        </w:rPr>
      </w:pPr>
    </w:p>
    <w:p w14:paraId="0F3D5DE8" w14:textId="0AD2EC2D" w:rsidR="009207CB" w:rsidRPr="007847F1" w:rsidRDefault="009207CB" w:rsidP="00432889">
      <w:pPr>
        <w:rPr>
          <w:rFonts w:ascii="Arial Narrow" w:hAnsi="Arial Narrow" w:cs="Arial"/>
          <w:sz w:val="22"/>
          <w:szCs w:val="22"/>
        </w:rPr>
      </w:pPr>
      <w:r w:rsidRPr="007847F1">
        <w:rPr>
          <w:rFonts w:ascii="Arial Narrow" w:hAnsi="Arial Narrow"/>
          <w:sz w:val="22"/>
          <w:szCs w:val="22"/>
        </w:rPr>
        <w:t>Our vision is to provide an environment where children feel happy, safe and secure with children at the centre of their learning and staff who can facilitate</w:t>
      </w:r>
      <w:r w:rsidR="000C6F93" w:rsidRPr="007847F1">
        <w:rPr>
          <w:rFonts w:ascii="Arial Narrow" w:hAnsi="Arial Narrow"/>
          <w:sz w:val="22"/>
          <w:szCs w:val="22"/>
        </w:rPr>
        <w:t xml:space="preserve"> the </w:t>
      </w:r>
      <w:r w:rsidR="008C012D" w:rsidRPr="007847F1">
        <w:rPr>
          <w:rFonts w:ascii="Arial Narrow" w:hAnsi="Arial Narrow"/>
          <w:sz w:val="22"/>
          <w:szCs w:val="22"/>
        </w:rPr>
        <w:t>environment both indoors and outdoors, promoting curiosity, creativity and investigation</w:t>
      </w:r>
      <w:r w:rsidR="008C012D" w:rsidRPr="007847F1">
        <w:rPr>
          <w:rFonts w:ascii="Arial Narrow" w:hAnsi="Arial Narrow" w:cs="Arial"/>
          <w:sz w:val="22"/>
          <w:szCs w:val="22"/>
        </w:rPr>
        <w:t>.</w:t>
      </w:r>
    </w:p>
    <w:p w14:paraId="31BC60D0" w14:textId="77777777" w:rsidR="00396D71" w:rsidRPr="00432889" w:rsidRDefault="00396D71" w:rsidP="00432889">
      <w:pPr>
        <w:rPr>
          <w:rFonts w:ascii="Arial Narrow" w:hAnsi="Arial Narrow"/>
          <w:b/>
          <w:sz w:val="22"/>
          <w:szCs w:val="22"/>
        </w:rPr>
      </w:pPr>
    </w:p>
    <w:p w14:paraId="22DAE734" w14:textId="77777777" w:rsidR="00396D71" w:rsidRPr="00432889" w:rsidRDefault="00396D71" w:rsidP="00432889">
      <w:pPr>
        <w:rPr>
          <w:rFonts w:ascii="Arial Narrow" w:hAnsi="Arial Narrow"/>
          <w:b/>
          <w:sz w:val="22"/>
          <w:szCs w:val="22"/>
        </w:rPr>
      </w:pPr>
    </w:p>
    <w:p w14:paraId="4C715BB4" w14:textId="280F752E" w:rsidR="008B346E" w:rsidRPr="00D913F9" w:rsidRDefault="00AF7904" w:rsidP="00D913F9">
      <w:pPr>
        <w:shd w:val="clear" w:color="auto" w:fill="B8CCE4" w:themeFill="accent1" w:themeFillTint="66"/>
        <w:rPr>
          <w:rFonts w:ascii="Arial Narrow" w:hAnsi="Arial Narrow"/>
          <w:b/>
          <w:sz w:val="22"/>
          <w:szCs w:val="22"/>
        </w:rPr>
      </w:pPr>
      <w:r w:rsidRPr="00BB45BB">
        <w:rPr>
          <w:noProof/>
          <w:sz w:val="36"/>
          <w:szCs w:val="36"/>
          <w:lang w:eastAsia="en-GB"/>
        </w:rPr>
        <w:drawing>
          <wp:anchor distT="0" distB="0" distL="114300" distR="114300" simplePos="0" relativeHeight="251664384" behindDoc="1" locked="0" layoutInCell="1" allowOverlap="1" wp14:anchorId="7E6ABB0A" wp14:editId="535B3216">
            <wp:simplePos x="0" y="0"/>
            <wp:positionH relativeFrom="column">
              <wp:posOffset>-172112</wp:posOffset>
            </wp:positionH>
            <wp:positionV relativeFrom="paragraph">
              <wp:posOffset>220548</wp:posOffset>
            </wp:positionV>
            <wp:extent cx="765988" cy="16651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22010" t="4140" r="68066" b="63492"/>
                    <a:stretch/>
                  </pic:blipFill>
                  <pic:spPr bwMode="auto">
                    <a:xfrm>
                      <a:off x="0" y="0"/>
                      <a:ext cx="765988" cy="1665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D71" w:rsidRPr="00396D71">
        <w:rPr>
          <w:rFonts w:ascii="Arial Narrow" w:hAnsi="Arial Narrow"/>
          <w:b/>
          <w:sz w:val="22"/>
          <w:szCs w:val="22"/>
        </w:rPr>
        <w:t>Values</w:t>
      </w:r>
    </w:p>
    <w:p w14:paraId="069D0BD7" w14:textId="0B17B88B" w:rsidR="00D913F9" w:rsidRDefault="00AF7904" w:rsidP="00432889">
      <w:pPr>
        <w:rPr>
          <w:rFonts w:ascii="Arial Narrow" w:hAnsi="Arial Narrow"/>
          <w:b/>
          <w:sz w:val="22"/>
          <w:szCs w:val="22"/>
        </w:rPr>
      </w:pPr>
      <w:r w:rsidRPr="001F4E44">
        <w:rPr>
          <w:noProof/>
          <w:sz w:val="52"/>
          <w:szCs w:val="52"/>
          <w:lang w:eastAsia="en-GB"/>
        </w:rPr>
        <w:drawing>
          <wp:anchor distT="0" distB="0" distL="114300" distR="114300" simplePos="0" relativeHeight="251663360" behindDoc="1" locked="0" layoutInCell="1" allowOverlap="1" wp14:anchorId="26A2F676" wp14:editId="303F69CA">
            <wp:simplePos x="0" y="0"/>
            <wp:positionH relativeFrom="column">
              <wp:posOffset>4991708</wp:posOffset>
            </wp:positionH>
            <wp:positionV relativeFrom="paragraph">
              <wp:posOffset>52705</wp:posOffset>
            </wp:positionV>
            <wp:extent cx="847725" cy="189011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52592" t="67343" r="37791" b="482"/>
                    <a:stretch/>
                  </pic:blipFill>
                  <pic:spPr bwMode="auto">
                    <a:xfrm>
                      <a:off x="0" y="0"/>
                      <a:ext cx="847725" cy="1890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E44">
        <w:rPr>
          <w:noProof/>
          <w:sz w:val="52"/>
          <w:szCs w:val="52"/>
          <w:lang w:eastAsia="en-GB"/>
        </w:rPr>
        <w:drawing>
          <wp:anchor distT="0" distB="0" distL="114300" distR="114300" simplePos="0" relativeHeight="251660288" behindDoc="1" locked="0" layoutInCell="1" allowOverlap="1" wp14:anchorId="1BD8C058" wp14:editId="1596E50B">
            <wp:simplePos x="0" y="0"/>
            <wp:positionH relativeFrom="margin">
              <wp:posOffset>2209801</wp:posOffset>
            </wp:positionH>
            <wp:positionV relativeFrom="paragraph">
              <wp:posOffset>14941</wp:posOffset>
            </wp:positionV>
            <wp:extent cx="967394" cy="1680883"/>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35574" t="4341" r="51939" b="63087"/>
                    <a:stretch/>
                  </pic:blipFill>
                  <pic:spPr bwMode="auto">
                    <a:xfrm>
                      <a:off x="0" y="0"/>
                      <a:ext cx="972504" cy="1689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BB">
        <w:rPr>
          <w:noProof/>
          <w:sz w:val="36"/>
          <w:szCs w:val="36"/>
          <w:lang w:eastAsia="en-GB"/>
        </w:rPr>
        <w:drawing>
          <wp:anchor distT="0" distB="0" distL="114300" distR="114300" simplePos="0" relativeHeight="251665408" behindDoc="1" locked="0" layoutInCell="1" allowOverlap="1" wp14:anchorId="2DA00573" wp14:editId="07198BCD">
            <wp:simplePos x="0" y="0"/>
            <wp:positionH relativeFrom="column">
              <wp:posOffset>3169024</wp:posOffset>
            </wp:positionH>
            <wp:positionV relativeFrom="paragraph">
              <wp:posOffset>32871</wp:posOffset>
            </wp:positionV>
            <wp:extent cx="1013909" cy="18198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37494" t="67841" r="52596" b="2505"/>
                    <a:stretch/>
                  </pic:blipFill>
                  <pic:spPr bwMode="auto">
                    <a:xfrm>
                      <a:off x="0" y="0"/>
                      <a:ext cx="1019599" cy="1830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BB">
        <w:rPr>
          <w:noProof/>
          <w:sz w:val="36"/>
          <w:szCs w:val="36"/>
          <w:lang w:eastAsia="en-GB"/>
        </w:rPr>
        <w:drawing>
          <wp:anchor distT="0" distB="0" distL="114300" distR="114300" simplePos="0" relativeHeight="251662336" behindDoc="1" locked="0" layoutInCell="1" allowOverlap="1" wp14:anchorId="6E205E58" wp14:editId="7D2BBCD1">
            <wp:simplePos x="0" y="0"/>
            <wp:positionH relativeFrom="column">
              <wp:posOffset>1401856</wp:posOffset>
            </wp:positionH>
            <wp:positionV relativeFrom="paragraph">
              <wp:posOffset>62604</wp:posOffset>
            </wp:positionV>
            <wp:extent cx="809625" cy="17716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66994" t="36679" r="23518" b="32159"/>
                    <a:stretch/>
                  </pic:blipFill>
                  <pic:spPr bwMode="auto">
                    <a:xfrm>
                      <a:off x="0" y="0"/>
                      <a:ext cx="80962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BB">
        <w:rPr>
          <w:noProof/>
          <w:sz w:val="36"/>
          <w:szCs w:val="36"/>
          <w:lang w:eastAsia="en-GB"/>
        </w:rPr>
        <w:drawing>
          <wp:anchor distT="0" distB="0" distL="114300" distR="114300" simplePos="0" relativeHeight="251659264" behindDoc="1" locked="0" layoutInCell="1" allowOverlap="1" wp14:anchorId="2896D241" wp14:editId="6CAE322F">
            <wp:simplePos x="0" y="0"/>
            <wp:positionH relativeFrom="margin">
              <wp:posOffset>4218940</wp:posOffset>
            </wp:positionH>
            <wp:positionV relativeFrom="paragraph">
              <wp:posOffset>12700</wp:posOffset>
            </wp:positionV>
            <wp:extent cx="812582" cy="18002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38346" t="36130" r="52009" b="31802"/>
                    <a:stretch/>
                  </pic:blipFill>
                  <pic:spPr bwMode="auto">
                    <a:xfrm>
                      <a:off x="0" y="0"/>
                      <a:ext cx="812582"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BB">
        <w:rPr>
          <w:noProof/>
          <w:sz w:val="36"/>
          <w:szCs w:val="36"/>
          <w:lang w:eastAsia="en-GB"/>
        </w:rPr>
        <w:drawing>
          <wp:anchor distT="0" distB="0" distL="114300" distR="114300" simplePos="0" relativeHeight="251661312" behindDoc="1" locked="0" layoutInCell="1" allowOverlap="1" wp14:anchorId="50F1DC7F" wp14:editId="63A8EAD4">
            <wp:simplePos x="0" y="0"/>
            <wp:positionH relativeFrom="column">
              <wp:posOffset>561975</wp:posOffset>
            </wp:positionH>
            <wp:positionV relativeFrom="paragraph">
              <wp:posOffset>12700</wp:posOffset>
            </wp:positionV>
            <wp:extent cx="809501" cy="16478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52397" t="36166" r="37154" b="31909"/>
                    <a:stretch/>
                  </pic:blipFill>
                  <pic:spPr bwMode="auto">
                    <a:xfrm>
                      <a:off x="0" y="0"/>
                      <a:ext cx="809501"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45575" w14:textId="56DBDB20" w:rsidR="00AF7904" w:rsidRDefault="00AF7904" w:rsidP="00AF7904">
      <w:pPr>
        <w:rPr>
          <w:rFonts w:ascii="Comic Sans MS" w:hAnsi="Comic Sans MS"/>
          <w:noProof/>
          <w:sz w:val="36"/>
          <w:szCs w:val="36"/>
        </w:rPr>
      </w:pPr>
    </w:p>
    <w:p w14:paraId="231F2F6A" w14:textId="51D3C06F" w:rsidR="00AF7904" w:rsidRPr="00AF7904" w:rsidRDefault="00AF7904" w:rsidP="00AF7904">
      <w:pPr>
        <w:rPr>
          <w:rFonts w:ascii="Comic Sans MS" w:hAnsi="Comic Sans MS"/>
          <w:noProof/>
          <w:sz w:val="32"/>
          <w:szCs w:val="32"/>
        </w:rPr>
      </w:pPr>
      <w:r w:rsidRPr="00AF7904">
        <w:rPr>
          <w:rFonts w:ascii="Comic Sans MS" w:hAnsi="Comic Sans MS"/>
          <w:noProof/>
          <w:sz w:val="32"/>
          <w:szCs w:val="32"/>
        </w:rPr>
        <w:t>Fun</w:t>
      </w:r>
      <w:r w:rsidRPr="00AF7904">
        <w:rPr>
          <w:noProof/>
          <w:sz w:val="32"/>
          <w:szCs w:val="32"/>
        </w:rPr>
        <w:t xml:space="preserve"> </w:t>
      </w:r>
      <w:r w:rsidRPr="00AF7904">
        <w:rPr>
          <w:rFonts w:ascii="Comic Sans MS" w:hAnsi="Comic Sans MS"/>
          <w:noProof/>
          <w:sz w:val="32"/>
          <w:szCs w:val="32"/>
        </w:rPr>
        <w:t xml:space="preserve">     Learn      You       Honest    Included    Grow     Happy</w:t>
      </w:r>
    </w:p>
    <w:p w14:paraId="7DCB9BE6" w14:textId="0728CACF" w:rsidR="00D913F9" w:rsidRDefault="00D913F9" w:rsidP="00432889">
      <w:pPr>
        <w:rPr>
          <w:rFonts w:ascii="Arial Narrow" w:hAnsi="Arial Narrow"/>
          <w:b/>
          <w:sz w:val="22"/>
          <w:szCs w:val="22"/>
        </w:rPr>
      </w:pPr>
    </w:p>
    <w:p w14:paraId="42F90B3D" w14:textId="67310B29" w:rsidR="00D913F9" w:rsidRDefault="00D913F9" w:rsidP="00432889">
      <w:pPr>
        <w:rPr>
          <w:rFonts w:ascii="Arial Narrow" w:hAnsi="Arial Narrow"/>
          <w:b/>
          <w:sz w:val="22"/>
          <w:szCs w:val="22"/>
        </w:rPr>
      </w:pPr>
    </w:p>
    <w:p w14:paraId="5F86023A" w14:textId="33105F36" w:rsidR="00D913F9" w:rsidRDefault="00D913F9" w:rsidP="00432889">
      <w:pPr>
        <w:rPr>
          <w:rFonts w:ascii="Arial Narrow" w:hAnsi="Arial Narrow"/>
          <w:b/>
          <w:sz w:val="22"/>
          <w:szCs w:val="22"/>
        </w:rPr>
      </w:pPr>
    </w:p>
    <w:p w14:paraId="162162ED" w14:textId="19DCDC71" w:rsidR="00D913F9" w:rsidRDefault="00D913F9" w:rsidP="00432889">
      <w:pPr>
        <w:rPr>
          <w:rFonts w:ascii="Arial Narrow" w:hAnsi="Arial Narrow"/>
          <w:b/>
          <w:sz w:val="22"/>
          <w:szCs w:val="22"/>
        </w:rPr>
      </w:pPr>
    </w:p>
    <w:p w14:paraId="49019352" w14:textId="5C7D9A70" w:rsidR="00D913F9" w:rsidRDefault="00D913F9" w:rsidP="00432889">
      <w:pPr>
        <w:rPr>
          <w:rFonts w:ascii="Arial Narrow" w:hAnsi="Arial Narrow"/>
          <w:b/>
          <w:sz w:val="22"/>
          <w:szCs w:val="22"/>
        </w:rPr>
      </w:pPr>
    </w:p>
    <w:p w14:paraId="599A98DF" w14:textId="1AE78937" w:rsidR="00D913F9" w:rsidRDefault="00D913F9" w:rsidP="00432889">
      <w:pPr>
        <w:rPr>
          <w:rFonts w:ascii="Arial Narrow" w:hAnsi="Arial Narrow"/>
          <w:b/>
          <w:sz w:val="22"/>
          <w:szCs w:val="22"/>
        </w:rPr>
      </w:pPr>
    </w:p>
    <w:p w14:paraId="3EB8B37B" w14:textId="77777777" w:rsidR="00396D71" w:rsidRDefault="00396D71" w:rsidP="00432889">
      <w:pPr>
        <w:rPr>
          <w:rFonts w:ascii="Arial Narrow" w:hAnsi="Arial Narrow"/>
          <w:b/>
          <w:sz w:val="22"/>
          <w:szCs w:val="22"/>
        </w:rPr>
      </w:pPr>
    </w:p>
    <w:p w14:paraId="4ECA39A5" w14:textId="77777777" w:rsidR="00396D71" w:rsidRPr="00396D71" w:rsidRDefault="00396D71" w:rsidP="00A65F83">
      <w:pPr>
        <w:shd w:val="clear" w:color="auto" w:fill="B8CCE4" w:themeFill="accent1" w:themeFillTint="66"/>
        <w:rPr>
          <w:rFonts w:ascii="Arial Narrow" w:hAnsi="Arial Narrow"/>
          <w:b/>
          <w:sz w:val="22"/>
          <w:szCs w:val="22"/>
        </w:rPr>
      </w:pPr>
      <w:r w:rsidRPr="00396D71">
        <w:rPr>
          <w:rFonts w:ascii="Arial Narrow" w:hAnsi="Arial Narrow"/>
          <w:b/>
          <w:sz w:val="22"/>
          <w:szCs w:val="22"/>
        </w:rPr>
        <w:t>Aims</w:t>
      </w:r>
    </w:p>
    <w:p w14:paraId="3F123F1D" w14:textId="5765FD80" w:rsidR="00396D71" w:rsidRPr="007847F1" w:rsidRDefault="001A06A0" w:rsidP="001A06A0">
      <w:pPr>
        <w:rPr>
          <w:rFonts w:ascii="Arial Narrow" w:hAnsi="Arial Narrow"/>
          <w:sz w:val="22"/>
          <w:szCs w:val="22"/>
        </w:rPr>
      </w:pPr>
      <w:r w:rsidRPr="007847F1">
        <w:rPr>
          <w:rFonts w:ascii="Arial Narrow" w:hAnsi="Arial Narrow"/>
          <w:sz w:val="22"/>
          <w:szCs w:val="22"/>
        </w:rPr>
        <w:t>At Fly High we aim to:</w:t>
      </w:r>
    </w:p>
    <w:p w14:paraId="7EBAFDC6" w14:textId="77777777" w:rsidR="001A06A0" w:rsidRPr="007847F1" w:rsidRDefault="001A06A0" w:rsidP="001A06A0">
      <w:pPr>
        <w:rPr>
          <w:rFonts w:ascii="Arial Narrow" w:hAnsi="Arial Narrow"/>
          <w:sz w:val="22"/>
          <w:szCs w:val="22"/>
        </w:rPr>
      </w:pPr>
    </w:p>
    <w:p w14:paraId="0EF8290C" w14:textId="39522AB4" w:rsidR="001A06A0" w:rsidRPr="007847F1" w:rsidRDefault="001A06A0" w:rsidP="001A06A0">
      <w:pPr>
        <w:pStyle w:val="ListParagraph"/>
        <w:numPr>
          <w:ilvl w:val="0"/>
          <w:numId w:val="50"/>
        </w:numPr>
        <w:rPr>
          <w:rFonts w:ascii="Arial Narrow" w:hAnsi="Arial Narrow"/>
          <w:sz w:val="22"/>
          <w:szCs w:val="22"/>
        </w:rPr>
      </w:pPr>
      <w:r w:rsidRPr="007847F1">
        <w:rPr>
          <w:rFonts w:ascii="Arial Narrow" w:hAnsi="Arial Narrow"/>
          <w:sz w:val="22"/>
          <w:szCs w:val="22"/>
        </w:rPr>
        <w:t>Provide a safe, happy, caring stimulating environment for our children where everyone feels valued, included and respected</w:t>
      </w:r>
    </w:p>
    <w:p w14:paraId="203D1F6C" w14:textId="7B1E232F" w:rsidR="001A06A0" w:rsidRPr="007847F1" w:rsidRDefault="001A06A0" w:rsidP="001A06A0">
      <w:pPr>
        <w:pStyle w:val="ListParagraph"/>
        <w:numPr>
          <w:ilvl w:val="0"/>
          <w:numId w:val="50"/>
        </w:numPr>
        <w:rPr>
          <w:rFonts w:ascii="Arial Narrow" w:hAnsi="Arial Narrow"/>
          <w:sz w:val="22"/>
          <w:szCs w:val="22"/>
        </w:rPr>
      </w:pPr>
      <w:r w:rsidRPr="007847F1">
        <w:rPr>
          <w:rFonts w:ascii="Arial Narrow" w:hAnsi="Arial Narrow"/>
          <w:sz w:val="22"/>
          <w:szCs w:val="22"/>
        </w:rPr>
        <w:t>Engage our children in high quality teaching and learning</w:t>
      </w:r>
    </w:p>
    <w:p w14:paraId="4E38BA2F" w14:textId="14D92251" w:rsidR="001A06A0" w:rsidRPr="007847F1" w:rsidRDefault="001A06A0" w:rsidP="001A06A0">
      <w:pPr>
        <w:pStyle w:val="ListParagraph"/>
        <w:numPr>
          <w:ilvl w:val="0"/>
          <w:numId w:val="50"/>
        </w:numPr>
        <w:rPr>
          <w:rFonts w:ascii="Arial Narrow" w:hAnsi="Arial Narrow"/>
          <w:sz w:val="22"/>
          <w:szCs w:val="22"/>
        </w:rPr>
      </w:pPr>
      <w:r w:rsidRPr="007847F1">
        <w:rPr>
          <w:rFonts w:ascii="Arial Narrow" w:hAnsi="Arial Narrow"/>
          <w:sz w:val="22"/>
          <w:szCs w:val="22"/>
        </w:rPr>
        <w:t>Have enthusiastic staff who will be committed to life-long learning, ensuring that every day is a learning day</w:t>
      </w:r>
    </w:p>
    <w:p w14:paraId="789EF3A8" w14:textId="7E90EBF5" w:rsidR="001A06A0" w:rsidRPr="007847F1" w:rsidRDefault="001A06A0" w:rsidP="001A06A0">
      <w:pPr>
        <w:pStyle w:val="ListParagraph"/>
        <w:numPr>
          <w:ilvl w:val="0"/>
          <w:numId w:val="50"/>
        </w:numPr>
        <w:rPr>
          <w:rFonts w:ascii="Arial Narrow" w:hAnsi="Arial Narrow"/>
          <w:sz w:val="22"/>
          <w:szCs w:val="22"/>
        </w:rPr>
      </w:pPr>
      <w:r w:rsidRPr="007847F1">
        <w:rPr>
          <w:rFonts w:ascii="Arial Narrow" w:hAnsi="Arial Narrow"/>
          <w:sz w:val="22"/>
          <w:szCs w:val="22"/>
        </w:rPr>
        <w:t>Work in partnership with parents</w:t>
      </w:r>
    </w:p>
    <w:p w14:paraId="70758E08" w14:textId="75D5C340" w:rsidR="001A06A0" w:rsidRDefault="001A06A0" w:rsidP="001A06A0">
      <w:pPr>
        <w:pStyle w:val="ListParagraph"/>
        <w:numPr>
          <w:ilvl w:val="0"/>
          <w:numId w:val="50"/>
        </w:numPr>
        <w:rPr>
          <w:rFonts w:ascii="Arial Narrow" w:hAnsi="Arial Narrow"/>
          <w:sz w:val="22"/>
          <w:szCs w:val="22"/>
        </w:rPr>
      </w:pPr>
      <w:r w:rsidRPr="007847F1">
        <w:rPr>
          <w:rFonts w:ascii="Arial Narrow" w:hAnsi="Arial Narrow"/>
          <w:sz w:val="22"/>
          <w:szCs w:val="22"/>
        </w:rPr>
        <w:t>Celebrate success and achievement</w:t>
      </w:r>
    </w:p>
    <w:p w14:paraId="3A0C2303" w14:textId="77777777" w:rsidR="008573BA" w:rsidRPr="007847F1" w:rsidRDefault="008573BA" w:rsidP="008573BA">
      <w:pPr>
        <w:rPr>
          <w:rFonts w:ascii="Arial Narrow" w:hAnsi="Arial Narrow"/>
          <w:sz w:val="22"/>
          <w:szCs w:val="22"/>
        </w:rPr>
      </w:pPr>
    </w:p>
    <w:p w14:paraId="7EA7FE02" w14:textId="2A74CB15" w:rsidR="008573BA" w:rsidRPr="00432889" w:rsidRDefault="00396D71" w:rsidP="00A65F83">
      <w:pPr>
        <w:shd w:val="clear" w:color="auto" w:fill="B8CCE4" w:themeFill="accent1" w:themeFillTint="66"/>
        <w:rPr>
          <w:rFonts w:ascii="Arial Narrow" w:hAnsi="Arial Narrow"/>
          <w:b/>
          <w:sz w:val="22"/>
          <w:szCs w:val="22"/>
        </w:rPr>
      </w:pPr>
      <w:r w:rsidRPr="00432889">
        <w:rPr>
          <w:rFonts w:ascii="Arial Narrow" w:hAnsi="Arial Narrow"/>
          <w:b/>
          <w:sz w:val="22"/>
          <w:szCs w:val="22"/>
        </w:rPr>
        <w:t>C</w:t>
      </w:r>
      <w:r w:rsidR="0034120C" w:rsidRPr="00432889">
        <w:rPr>
          <w:rFonts w:ascii="Arial Narrow" w:hAnsi="Arial Narrow"/>
          <w:b/>
          <w:sz w:val="22"/>
          <w:szCs w:val="22"/>
        </w:rPr>
        <w:t>ontext</w:t>
      </w:r>
      <w:r w:rsidR="00A36429">
        <w:rPr>
          <w:rFonts w:ascii="Arial Narrow" w:hAnsi="Arial Narrow"/>
          <w:b/>
          <w:sz w:val="22"/>
          <w:szCs w:val="22"/>
        </w:rPr>
        <w:t xml:space="preserve"> of the </w:t>
      </w:r>
      <w:r w:rsidRPr="00432889">
        <w:rPr>
          <w:rFonts w:ascii="Arial Narrow" w:hAnsi="Arial Narrow"/>
          <w:b/>
          <w:sz w:val="22"/>
          <w:szCs w:val="22"/>
        </w:rPr>
        <w:t>early years centre</w:t>
      </w:r>
    </w:p>
    <w:p w14:paraId="43DDE74A" w14:textId="3628EF1B" w:rsidR="000F574F" w:rsidRDefault="00CD034E" w:rsidP="008573BA">
      <w:pPr>
        <w:rPr>
          <w:rFonts w:ascii="Arial Narrow" w:hAnsi="Arial Narrow"/>
          <w:sz w:val="22"/>
          <w:szCs w:val="22"/>
        </w:rPr>
      </w:pPr>
      <w:r w:rsidRPr="007847F1">
        <w:rPr>
          <w:rFonts w:ascii="Arial Narrow" w:hAnsi="Arial Narrow"/>
          <w:sz w:val="22"/>
          <w:szCs w:val="22"/>
        </w:rPr>
        <w:t xml:space="preserve">Fly High Early Learning and Childcare is situated in the KA9 postcode area, serving the local community. It is accessible from Ayr, Prestwick, Troon, Irvine and Kilmarnock from the A79, A78 and A77 by-passes. Fly High is registered with the Care inspectorate to provide a care service to a maximum of </w:t>
      </w:r>
      <w:r w:rsidR="00A617B9">
        <w:rPr>
          <w:rFonts w:ascii="Arial Narrow" w:hAnsi="Arial Narrow"/>
          <w:sz w:val="22"/>
          <w:szCs w:val="22"/>
        </w:rPr>
        <w:t>88</w:t>
      </w:r>
      <w:r w:rsidRPr="007847F1">
        <w:rPr>
          <w:rFonts w:ascii="Arial Narrow" w:hAnsi="Arial Narrow"/>
          <w:sz w:val="22"/>
          <w:szCs w:val="22"/>
        </w:rPr>
        <w:t xml:space="preserve"> c</w:t>
      </w:r>
      <w:r w:rsidR="00E50C17" w:rsidRPr="007847F1">
        <w:rPr>
          <w:rFonts w:ascii="Arial Narrow" w:hAnsi="Arial Narrow"/>
          <w:sz w:val="22"/>
          <w:szCs w:val="22"/>
        </w:rPr>
        <w:t xml:space="preserve">hildren at any one time. Of those </w:t>
      </w:r>
      <w:r w:rsidR="00A617B9">
        <w:rPr>
          <w:rFonts w:ascii="Arial Narrow" w:hAnsi="Arial Narrow"/>
          <w:sz w:val="22"/>
          <w:szCs w:val="22"/>
        </w:rPr>
        <w:t>88</w:t>
      </w:r>
      <w:r w:rsidR="00E50C17" w:rsidRPr="007847F1">
        <w:rPr>
          <w:rFonts w:ascii="Arial Narrow" w:hAnsi="Arial Narrow"/>
          <w:sz w:val="22"/>
          <w:szCs w:val="22"/>
        </w:rPr>
        <w:t xml:space="preserve"> no more tha</w:t>
      </w:r>
      <w:r w:rsidR="000F2525">
        <w:rPr>
          <w:rFonts w:ascii="Arial Narrow" w:hAnsi="Arial Narrow"/>
          <w:sz w:val="22"/>
          <w:szCs w:val="22"/>
        </w:rPr>
        <w:t>n</w:t>
      </w:r>
      <w:r w:rsidR="00E50C17" w:rsidRPr="007847F1">
        <w:rPr>
          <w:rFonts w:ascii="Arial Narrow" w:hAnsi="Arial Narrow"/>
          <w:sz w:val="22"/>
          <w:szCs w:val="22"/>
        </w:rPr>
        <w:t xml:space="preserve"> 9 are aged under 2 years; no more than </w:t>
      </w:r>
      <w:r w:rsidR="00A617B9">
        <w:rPr>
          <w:rFonts w:ascii="Arial Narrow" w:hAnsi="Arial Narrow"/>
          <w:sz w:val="22"/>
          <w:szCs w:val="22"/>
        </w:rPr>
        <w:t xml:space="preserve">10 </w:t>
      </w:r>
      <w:r w:rsidR="00E50C17" w:rsidRPr="007847F1">
        <w:rPr>
          <w:rFonts w:ascii="Arial Narrow" w:hAnsi="Arial Narrow"/>
          <w:sz w:val="22"/>
          <w:szCs w:val="22"/>
        </w:rPr>
        <w:t>are aged 2</w:t>
      </w:r>
      <w:r w:rsidR="00A617B9">
        <w:rPr>
          <w:rFonts w:ascii="Arial Narrow" w:hAnsi="Arial Narrow"/>
          <w:sz w:val="22"/>
          <w:szCs w:val="22"/>
        </w:rPr>
        <w:t xml:space="preserve">-3 and no more than 19 are aged 3 </w:t>
      </w:r>
      <w:r w:rsidR="00E50C17" w:rsidRPr="007847F1">
        <w:rPr>
          <w:rFonts w:ascii="Arial Narrow" w:hAnsi="Arial Narrow"/>
          <w:sz w:val="22"/>
          <w:szCs w:val="22"/>
        </w:rPr>
        <w:t>years to those not yet attending primary school</w:t>
      </w:r>
      <w:r w:rsidR="00A617B9">
        <w:rPr>
          <w:rFonts w:ascii="Arial Narrow" w:hAnsi="Arial Narrow"/>
          <w:sz w:val="22"/>
          <w:szCs w:val="22"/>
        </w:rPr>
        <w:t>. N</w:t>
      </w:r>
      <w:r w:rsidR="00E50C17" w:rsidRPr="007847F1">
        <w:rPr>
          <w:rFonts w:ascii="Arial Narrow" w:hAnsi="Arial Narrow"/>
          <w:sz w:val="22"/>
          <w:szCs w:val="22"/>
        </w:rPr>
        <w:t>o more than 50 are attending primary school and are accommodated in Monkton Primary school, Monkton</w:t>
      </w:r>
      <w:r w:rsidR="000F2525">
        <w:rPr>
          <w:rFonts w:ascii="Arial Narrow" w:hAnsi="Arial Narrow"/>
          <w:sz w:val="22"/>
          <w:szCs w:val="22"/>
        </w:rPr>
        <w:t xml:space="preserve">.  </w:t>
      </w:r>
    </w:p>
    <w:p w14:paraId="77C4286B" w14:textId="77777777" w:rsidR="000F574F" w:rsidRDefault="000F574F" w:rsidP="008573BA">
      <w:pPr>
        <w:rPr>
          <w:rFonts w:ascii="Arial Narrow" w:hAnsi="Arial Narrow"/>
          <w:sz w:val="22"/>
          <w:szCs w:val="22"/>
        </w:rPr>
      </w:pPr>
    </w:p>
    <w:p w14:paraId="55EF627F" w14:textId="66AD7F05" w:rsidR="00E725E0" w:rsidRDefault="000E2F5D" w:rsidP="008573BA">
      <w:pPr>
        <w:rPr>
          <w:rFonts w:ascii="Arial Narrow" w:hAnsi="Arial Narrow"/>
          <w:sz w:val="22"/>
          <w:szCs w:val="22"/>
        </w:rPr>
      </w:pPr>
      <w:r>
        <w:rPr>
          <w:rFonts w:ascii="Arial Narrow" w:hAnsi="Arial Narrow"/>
          <w:sz w:val="22"/>
          <w:szCs w:val="22"/>
        </w:rPr>
        <w:t>Fly High is open Monday to Friday from</w:t>
      </w:r>
      <w:r w:rsidR="00E50C17" w:rsidRPr="007847F1">
        <w:rPr>
          <w:rFonts w:ascii="Arial Narrow" w:hAnsi="Arial Narrow"/>
          <w:sz w:val="22"/>
          <w:szCs w:val="22"/>
        </w:rPr>
        <w:t xml:space="preserve"> 7</w:t>
      </w:r>
      <w:r w:rsidR="000F2525">
        <w:rPr>
          <w:rFonts w:ascii="Arial Narrow" w:hAnsi="Arial Narrow"/>
          <w:sz w:val="22"/>
          <w:szCs w:val="22"/>
        </w:rPr>
        <w:t>:</w:t>
      </w:r>
      <w:r w:rsidR="00E50C17" w:rsidRPr="007847F1">
        <w:rPr>
          <w:rFonts w:ascii="Arial Narrow" w:hAnsi="Arial Narrow"/>
          <w:sz w:val="22"/>
          <w:szCs w:val="22"/>
        </w:rPr>
        <w:t>30am – 6</w:t>
      </w:r>
      <w:r w:rsidR="000F2525">
        <w:rPr>
          <w:rFonts w:ascii="Arial Narrow" w:hAnsi="Arial Narrow"/>
          <w:sz w:val="22"/>
          <w:szCs w:val="22"/>
        </w:rPr>
        <w:t>:</w:t>
      </w:r>
      <w:r w:rsidR="00E50C17" w:rsidRPr="007847F1">
        <w:rPr>
          <w:rFonts w:ascii="Arial Narrow" w:hAnsi="Arial Narrow"/>
          <w:sz w:val="22"/>
          <w:szCs w:val="22"/>
        </w:rPr>
        <w:t>00pm</w:t>
      </w:r>
      <w:r>
        <w:rPr>
          <w:rFonts w:ascii="Arial Narrow" w:hAnsi="Arial Narrow"/>
          <w:sz w:val="22"/>
          <w:szCs w:val="22"/>
        </w:rPr>
        <w:t xml:space="preserve"> each day. There are a variety of patterns of attendance across these hours</w:t>
      </w:r>
      <w:r w:rsidR="00ED6A68">
        <w:rPr>
          <w:rFonts w:ascii="Arial Narrow" w:hAnsi="Arial Narrow"/>
          <w:sz w:val="22"/>
          <w:szCs w:val="22"/>
        </w:rPr>
        <w:t>.</w:t>
      </w:r>
      <w:r>
        <w:rPr>
          <w:rFonts w:ascii="Arial Narrow" w:hAnsi="Arial Narrow"/>
          <w:sz w:val="22"/>
          <w:szCs w:val="22"/>
        </w:rPr>
        <w:t xml:space="preserve"> We are also in partnership with South Ayrshire Council providing funded places for children aged 2-5 years.</w:t>
      </w:r>
    </w:p>
    <w:p w14:paraId="071B6DB9" w14:textId="77777777" w:rsidR="00E725E0" w:rsidRDefault="00E725E0" w:rsidP="008573BA">
      <w:pPr>
        <w:rPr>
          <w:rFonts w:ascii="Arial Narrow" w:hAnsi="Arial Narrow"/>
          <w:sz w:val="22"/>
          <w:szCs w:val="22"/>
        </w:rPr>
      </w:pPr>
    </w:p>
    <w:p w14:paraId="0DC87D5A" w14:textId="7CDD70F3" w:rsidR="00A07460" w:rsidRPr="007847F1" w:rsidRDefault="00BE3023" w:rsidP="008573BA">
      <w:pPr>
        <w:rPr>
          <w:rFonts w:ascii="Arial Narrow" w:hAnsi="Arial Narrow"/>
          <w:sz w:val="22"/>
          <w:szCs w:val="22"/>
        </w:rPr>
      </w:pPr>
      <w:r>
        <w:rPr>
          <w:rFonts w:ascii="Arial Narrow" w:hAnsi="Arial Narrow"/>
          <w:sz w:val="22"/>
          <w:szCs w:val="22"/>
        </w:rPr>
        <w:t>During session 20</w:t>
      </w:r>
      <w:r w:rsidR="00A617B9">
        <w:rPr>
          <w:rFonts w:ascii="Arial Narrow" w:hAnsi="Arial Narrow"/>
          <w:sz w:val="22"/>
          <w:szCs w:val="22"/>
        </w:rPr>
        <w:t>2</w:t>
      </w:r>
      <w:r w:rsidR="00854972">
        <w:rPr>
          <w:rFonts w:ascii="Arial Narrow" w:hAnsi="Arial Narrow"/>
          <w:sz w:val="22"/>
          <w:szCs w:val="22"/>
        </w:rPr>
        <w:t>4</w:t>
      </w:r>
      <w:r w:rsidR="00A617B9">
        <w:rPr>
          <w:rFonts w:ascii="Arial Narrow" w:hAnsi="Arial Narrow"/>
          <w:sz w:val="22"/>
          <w:szCs w:val="22"/>
        </w:rPr>
        <w:t>-2</w:t>
      </w:r>
      <w:r w:rsidR="00854972">
        <w:rPr>
          <w:rFonts w:ascii="Arial Narrow" w:hAnsi="Arial Narrow"/>
          <w:sz w:val="22"/>
          <w:szCs w:val="22"/>
        </w:rPr>
        <w:t>5</w:t>
      </w:r>
      <w:r w:rsidR="00E725E0">
        <w:rPr>
          <w:rFonts w:ascii="Arial Narrow" w:hAnsi="Arial Narrow"/>
          <w:sz w:val="22"/>
          <w:szCs w:val="22"/>
        </w:rPr>
        <w:t>, w</w:t>
      </w:r>
      <w:r w:rsidR="005E06D6" w:rsidRPr="007847F1">
        <w:rPr>
          <w:rFonts w:ascii="Arial Narrow" w:hAnsi="Arial Narrow"/>
          <w:sz w:val="22"/>
          <w:szCs w:val="22"/>
        </w:rPr>
        <w:t xml:space="preserve">e provided care for </w:t>
      </w:r>
      <w:r w:rsidR="00A617B9">
        <w:rPr>
          <w:rFonts w:ascii="Arial Narrow" w:hAnsi="Arial Narrow"/>
          <w:sz w:val="22"/>
          <w:szCs w:val="22"/>
        </w:rPr>
        <w:t>1</w:t>
      </w:r>
      <w:r w:rsidR="00854972">
        <w:rPr>
          <w:rFonts w:ascii="Arial Narrow" w:hAnsi="Arial Narrow"/>
          <w:sz w:val="22"/>
          <w:szCs w:val="22"/>
        </w:rPr>
        <w:t>1</w:t>
      </w:r>
      <w:r w:rsidR="00A617B9">
        <w:rPr>
          <w:rFonts w:ascii="Arial Narrow" w:hAnsi="Arial Narrow"/>
          <w:sz w:val="22"/>
          <w:szCs w:val="22"/>
        </w:rPr>
        <w:t>0</w:t>
      </w:r>
      <w:r w:rsidR="003F7791" w:rsidRPr="007847F1">
        <w:rPr>
          <w:rFonts w:ascii="Arial Narrow" w:hAnsi="Arial Narrow"/>
          <w:sz w:val="22"/>
          <w:szCs w:val="22"/>
        </w:rPr>
        <w:t xml:space="preserve"> children. Currently regi</w:t>
      </w:r>
      <w:r w:rsidR="00A36429" w:rsidRPr="007847F1">
        <w:rPr>
          <w:rFonts w:ascii="Arial Narrow" w:hAnsi="Arial Narrow"/>
          <w:sz w:val="22"/>
          <w:szCs w:val="22"/>
        </w:rPr>
        <w:t xml:space="preserve">stered we have </w:t>
      </w:r>
      <w:r w:rsidR="00A617B9">
        <w:rPr>
          <w:rFonts w:ascii="Arial Narrow" w:hAnsi="Arial Narrow"/>
          <w:sz w:val="22"/>
          <w:szCs w:val="22"/>
        </w:rPr>
        <w:t>27</w:t>
      </w:r>
      <w:r w:rsidR="003F7791" w:rsidRPr="007847F1">
        <w:rPr>
          <w:rFonts w:ascii="Arial Narrow" w:hAnsi="Arial Narrow"/>
          <w:sz w:val="22"/>
          <w:szCs w:val="22"/>
        </w:rPr>
        <w:t xml:space="preserve"> children using our breakfast</w:t>
      </w:r>
      <w:r w:rsidR="00B860DD">
        <w:rPr>
          <w:rFonts w:ascii="Arial Narrow" w:hAnsi="Arial Narrow"/>
          <w:sz w:val="22"/>
          <w:szCs w:val="22"/>
        </w:rPr>
        <w:t xml:space="preserve"> club. </w:t>
      </w:r>
      <w:r>
        <w:rPr>
          <w:rFonts w:ascii="Arial Narrow" w:hAnsi="Arial Narrow"/>
          <w:sz w:val="22"/>
          <w:szCs w:val="22"/>
        </w:rPr>
        <w:t>2</w:t>
      </w:r>
      <w:r w:rsidR="00A617B9">
        <w:rPr>
          <w:rFonts w:ascii="Arial Narrow" w:hAnsi="Arial Narrow"/>
          <w:sz w:val="22"/>
          <w:szCs w:val="22"/>
        </w:rPr>
        <w:t>7 registered for our 0-2 room,</w:t>
      </w:r>
      <w:r w:rsidR="003F7791" w:rsidRPr="007847F1">
        <w:rPr>
          <w:rFonts w:ascii="Arial Narrow" w:hAnsi="Arial Narrow"/>
          <w:sz w:val="22"/>
          <w:szCs w:val="22"/>
        </w:rPr>
        <w:t xml:space="preserve"> </w:t>
      </w:r>
      <w:r w:rsidR="00A617B9">
        <w:rPr>
          <w:rFonts w:ascii="Arial Narrow" w:hAnsi="Arial Narrow"/>
          <w:sz w:val="22"/>
          <w:szCs w:val="22"/>
        </w:rPr>
        <w:t>2</w:t>
      </w:r>
      <w:r w:rsidR="00854972">
        <w:rPr>
          <w:rFonts w:ascii="Arial Narrow" w:hAnsi="Arial Narrow"/>
          <w:sz w:val="22"/>
          <w:szCs w:val="22"/>
        </w:rPr>
        <w:t>9</w:t>
      </w:r>
      <w:r w:rsidR="00A617B9">
        <w:rPr>
          <w:rFonts w:ascii="Arial Narrow" w:hAnsi="Arial Narrow"/>
          <w:sz w:val="22"/>
          <w:szCs w:val="22"/>
        </w:rPr>
        <w:t xml:space="preserve"> in our 2-3 room and 2</w:t>
      </w:r>
      <w:r w:rsidR="00854972">
        <w:rPr>
          <w:rFonts w:ascii="Arial Narrow" w:hAnsi="Arial Narrow"/>
          <w:sz w:val="22"/>
          <w:szCs w:val="22"/>
        </w:rPr>
        <w:t>7</w:t>
      </w:r>
      <w:r w:rsidR="00A617B9">
        <w:rPr>
          <w:rFonts w:ascii="Arial Narrow" w:hAnsi="Arial Narrow"/>
          <w:sz w:val="22"/>
          <w:szCs w:val="22"/>
        </w:rPr>
        <w:t xml:space="preserve"> in our 3-5 room,</w:t>
      </w:r>
      <w:r>
        <w:rPr>
          <w:rFonts w:ascii="Arial Narrow" w:hAnsi="Arial Narrow"/>
          <w:sz w:val="22"/>
          <w:szCs w:val="22"/>
        </w:rPr>
        <w:t xml:space="preserve"> </w:t>
      </w:r>
      <w:r w:rsidR="00A617B9">
        <w:rPr>
          <w:rFonts w:ascii="Arial Narrow" w:hAnsi="Arial Narrow"/>
          <w:sz w:val="22"/>
          <w:szCs w:val="22"/>
        </w:rPr>
        <w:t>1</w:t>
      </w:r>
      <w:r w:rsidR="00854972">
        <w:rPr>
          <w:rFonts w:ascii="Arial Narrow" w:hAnsi="Arial Narrow"/>
          <w:sz w:val="22"/>
          <w:szCs w:val="22"/>
        </w:rPr>
        <w:t>3</w:t>
      </w:r>
      <w:r w:rsidR="00A617B9">
        <w:rPr>
          <w:rFonts w:ascii="Arial Narrow" w:hAnsi="Arial Narrow"/>
          <w:sz w:val="22"/>
          <w:szCs w:val="22"/>
        </w:rPr>
        <w:t xml:space="preserve"> </w:t>
      </w:r>
      <w:r>
        <w:rPr>
          <w:rFonts w:ascii="Arial Narrow" w:hAnsi="Arial Narrow"/>
          <w:sz w:val="22"/>
          <w:szCs w:val="22"/>
        </w:rPr>
        <w:t xml:space="preserve">ante pre-school children and </w:t>
      </w:r>
      <w:r w:rsidR="00854972">
        <w:rPr>
          <w:rFonts w:ascii="Arial Narrow" w:hAnsi="Arial Narrow"/>
          <w:sz w:val="22"/>
          <w:szCs w:val="22"/>
        </w:rPr>
        <w:t>14</w:t>
      </w:r>
      <w:r w:rsidR="00A617B9">
        <w:rPr>
          <w:rFonts w:ascii="Arial Narrow" w:hAnsi="Arial Narrow"/>
          <w:sz w:val="22"/>
          <w:szCs w:val="22"/>
        </w:rPr>
        <w:t xml:space="preserve"> </w:t>
      </w:r>
      <w:r w:rsidR="005E06D6" w:rsidRPr="007847F1">
        <w:rPr>
          <w:rFonts w:ascii="Arial Narrow" w:hAnsi="Arial Narrow"/>
          <w:sz w:val="22"/>
          <w:szCs w:val="22"/>
        </w:rPr>
        <w:t>pre-school children</w:t>
      </w:r>
      <w:r w:rsidR="00A617B9">
        <w:rPr>
          <w:rFonts w:ascii="Arial Narrow" w:hAnsi="Arial Narrow"/>
          <w:sz w:val="22"/>
          <w:szCs w:val="22"/>
        </w:rPr>
        <w:t>.</w:t>
      </w:r>
      <w:r w:rsidR="00854972">
        <w:rPr>
          <w:rFonts w:ascii="Arial Narrow" w:hAnsi="Arial Narrow"/>
          <w:sz w:val="22"/>
          <w:szCs w:val="22"/>
        </w:rPr>
        <w:t xml:space="preserve"> With 2 deferring.</w:t>
      </w:r>
    </w:p>
    <w:p w14:paraId="348DCFE7" w14:textId="3F6DA0CB" w:rsidR="005E06D6" w:rsidRPr="007847F1" w:rsidRDefault="005E06D6" w:rsidP="008573BA">
      <w:pPr>
        <w:rPr>
          <w:rFonts w:ascii="Arial Narrow" w:hAnsi="Arial Narrow"/>
          <w:sz w:val="22"/>
          <w:szCs w:val="22"/>
        </w:rPr>
      </w:pPr>
    </w:p>
    <w:p w14:paraId="6BBE5759" w14:textId="29C36DF1" w:rsidR="005E06D6" w:rsidRPr="007847F1" w:rsidRDefault="005E06D6" w:rsidP="008573BA">
      <w:pPr>
        <w:rPr>
          <w:rFonts w:ascii="Arial Narrow" w:hAnsi="Arial Narrow"/>
          <w:sz w:val="22"/>
          <w:szCs w:val="22"/>
        </w:rPr>
      </w:pPr>
      <w:r w:rsidRPr="007847F1">
        <w:rPr>
          <w:rFonts w:ascii="Arial Narrow" w:hAnsi="Arial Narrow"/>
          <w:sz w:val="22"/>
          <w:szCs w:val="22"/>
        </w:rPr>
        <w:t xml:space="preserve">Fly High is part of the Prestwick Cluster, including, Monkton EYC, Prestwick EYC, Glenburn EYC, </w:t>
      </w:r>
      <w:proofErr w:type="spellStart"/>
      <w:r w:rsidRPr="007847F1">
        <w:rPr>
          <w:rFonts w:ascii="Arial Narrow" w:hAnsi="Arial Narrow"/>
          <w:sz w:val="22"/>
          <w:szCs w:val="22"/>
        </w:rPr>
        <w:t>Kingcase</w:t>
      </w:r>
      <w:proofErr w:type="spellEnd"/>
      <w:r w:rsidRPr="007847F1">
        <w:rPr>
          <w:rFonts w:ascii="Arial Narrow" w:hAnsi="Arial Narrow"/>
          <w:sz w:val="22"/>
          <w:szCs w:val="22"/>
        </w:rPr>
        <w:t xml:space="preserve"> EYC, Heathfield EYC</w:t>
      </w:r>
      <w:r w:rsidR="00DC19B7" w:rsidRPr="007847F1">
        <w:rPr>
          <w:rFonts w:ascii="Arial Narrow" w:hAnsi="Arial Narrow"/>
          <w:sz w:val="22"/>
          <w:szCs w:val="22"/>
        </w:rPr>
        <w:t xml:space="preserve">, </w:t>
      </w:r>
      <w:proofErr w:type="spellStart"/>
      <w:r w:rsidR="00DC19B7" w:rsidRPr="007847F1">
        <w:rPr>
          <w:rFonts w:ascii="Arial Narrow" w:hAnsi="Arial Narrow"/>
          <w:sz w:val="22"/>
          <w:szCs w:val="22"/>
        </w:rPr>
        <w:t>Spaceplace</w:t>
      </w:r>
      <w:proofErr w:type="spellEnd"/>
      <w:r w:rsidR="00871FC6">
        <w:rPr>
          <w:rFonts w:ascii="Arial Narrow" w:hAnsi="Arial Narrow"/>
          <w:sz w:val="22"/>
          <w:szCs w:val="22"/>
        </w:rPr>
        <w:t xml:space="preserve"> EYC </w:t>
      </w:r>
      <w:r w:rsidRPr="007847F1">
        <w:rPr>
          <w:rFonts w:ascii="Arial Narrow" w:hAnsi="Arial Narrow"/>
          <w:sz w:val="22"/>
          <w:szCs w:val="22"/>
        </w:rPr>
        <w:t>and Symington EYC, we have fostered close link</w:t>
      </w:r>
      <w:r w:rsidR="00B860DD">
        <w:rPr>
          <w:rFonts w:ascii="Arial Narrow" w:hAnsi="Arial Narrow"/>
          <w:sz w:val="22"/>
          <w:szCs w:val="22"/>
        </w:rPr>
        <w:t xml:space="preserve">s and support from these EYC’s also with Monkton Primary </w:t>
      </w:r>
      <w:proofErr w:type="spellStart"/>
      <w:r w:rsidR="00F1323A">
        <w:rPr>
          <w:rFonts w:ascii="Arial Narrow" w:hAnsi="Arial Narrow"/>
          <w:sz w:val="22"/>
          <w:szCs w:val="22"/>
        </w:rPr>
        <w:t>chool</w:t>
      </w:r>
      <w:proofErr w:type="spellEnd"/>
      <w:r w:rsidR="00F1323A">
        <w:rPr>
          <w:rFonts w:ascii="Arial Narrow" w:hAnsi="Arial Narrow"/>
          <w:sz w:val="22"/>
          <w:szCs w:val="22"/>
        </w:rPr>
        <w:t xml:space="preserve">. </w:t>
      </w:r>
      <w:r w:rsidR="00C851D9" w:rsidRPr="007847F1">
        <w:rPr>
          <w:rFonts w:ascii="Arial Narrow" w:hAnsi="Arial Narrow"/>
          <w:sz w:val="22"/>
          <w:szCs w:val="22"/>
        </w:rPr>
        <w:t>This session we have children transitioning to Monkton Primary School,</w:t>
      </w:r>
      <w:r w:rsidR="00C851D9">
        <w:rPr>
          <w:sz w:val="22"/>
          <w:szCs w:val="22"/>
        </w:rPr>
        <w:t xml:space="preserve"> </w:t>
      </w:r>
      <w:r w:rsidR="00C851D9" w:rsidRPr="007847F1">
        <w:rPr>
          <w:rFonts w:ascii="Arial Narrow" w:hAnsi="Arial Narrow"/>
          <w:sz w:val="22"/>
          <w:szCs w:val="22"/>
        </w:rPr>
        <w:t xml:space="preserve">Troon Primary, </w:t>
      </w:r>
      <w:r w:rsidR="00A617B9">
        <w:rPr>
          <w:rFonts w:ascii="Arial Narrow" w:hAnsi="Arial Narrow"/>
          <w:sz w:val="22"/>
          <w:szCs w:val="22"/>
        </w:rPr>
        <w:t>Struthers</w:t>
      </w:r>
      <w:r w:rsidR="00C851D9" w:rsidRPr="007847F1">
        <w:rPr>
          <w:rFonts w:ascii="Arial Narrow" w:hAnsi="Arial Narrow"/>
          <w:sz w:val="22"/>
          <w:szCs w:val="22"/>
        </w:rPr>
        <w:t xml:space="preserve"> Primary, </w:t>
      </w:r>
      <w:proofErr w:type="spellStart"/>
      <w:r w:rsidR="00A617B9">
        <w:rPr>
          <w:rFonts w:ascii="Arial Narrow" w:hAnsi="Arial Narrow"/>
          <w:sz w:val="22"/>
          <w:szCs w:val="22"/>
        </w:rPr>
        <w:t>Kingcase</w:t>
      </w:r>
      <w:proofErr w:type="spellEnd"/>
      <w:r w:rsidR="00C851D9" w:rsidRPr="007847F1">
        <w:rPr>
          <w:rFonts w:ascii="Arial Narrow" w:hAnsi="Arial Narrow"/>
          <w:sz w:val="22"/>
          <w:szCs w:val="22"/>
        </w:rPr>
        <w:t xml:space="preserve"> Primary</w:t>
      </w:r>
      <w:r w:rsidR="004D26EC">
        <w:rPr>
          <w:rFonts w:ascii="Arial Narrow" w:hAnsi="Arial Narrow"/>
          <w:sz w:val="22"/>
          <w:szCs w:val="22"/>
        </w:rPr>
        <w:t xml:space="preserve">, </w:t>
      </w:r>
      <w:r w:rsidR="000E2F5D">
        <w:rPr>
          <w:rFonts w:ascii="Arial Narrow" w:hAnsi="Arial Narrow"/>
          <w:sz w:val="22"/>
          <w:szCs w:val="22"/>
        </w:rPr>
        <w:t>Heathfield</w:t>
      </w:r>
      <w:r w:rsidR="004D26EC">
        <w:rPr>
          <w:rFonts w:ascii="Arial Narrow" w:hAnsi="Arial Narrow"/>
          <w:sz w:val="22"/>
          <w:szCs w:val="22"/>
        </w:rPr>
        <w:t xml:space="preserve"> Primary</w:t>
      </w:r>
      <w:r w:rsidR="000E2F5D">
        <w:rPr>
          <w:rFonts w:ascii="Arial Narrow" w:hAnsi="Arial Narrow"/>
          <w:sz w:val="22"/>
          <w:szCs w:val="22"/>
        </w:rPr>
        <w:t xml:space="preserve"> and </w:t>
      </w:r>
      <w:proofErr w:type="spellStart"/>
      <w:r w:rsidR="000E2F5D">
        <w:rPr>
          <w:rFonts w:ascii="Arial Narrow" w:hAnsi="Arial Narrow"/>
          <w:sz w:val="22"/>
          <w:szCs w:val="22"/>
        </w:rPr>
        <w:t>Forehill</w:t>
      </w:r>
      <w:proofErr w:type="spellEnd"/>
      <w:r w:rsidR="000E2F5D">
        <w:rPr>
          <w:rFonts w:ascii="Arial Narrow" w:hAnsi="Arial Narrow"/>
          <w:sz w:val="22"/>
          <w:szCs w:val="22"/>
        </w:rPr>
        <w:t xml:space="preserve"> Primary</w:t>
      </w:r>
    </w:p>
    <w:p w14:paraId="5560DC23" w14:textId="32F182B5" w:rsidR="00E725E0" w:rsidRDefault="00854972" w:rsidP="008573BA">
      <w:pPr>
        <w:rPr>
          <w:rFonts w:ascii="Arial Narrow" w:hAnsi="Arial Narrow"/>
          <w:sz w:val="22"/>
          <w:szCs w:val="22"/>
        </w:rPr>
      </w:pPr>
      <w:r>
        <w:rPr>
          <w:rFonts w:ascii="Arial Narrow" w:hAnsi="Arial Narrow"/>
          <w:sz w:val="22"/>
          <w:szCs w:val="22"/>
        </w:rPr>
        <w:lastRenderedPageBreak/>
        <w:t>O</w:t>
      </w:r>
      <w:r w:rsidR="00BF171A" w:rsidRPr="007847F1">
        <w:rPr>
          <w:rFonts w:ascii="Arial Narrow" w:hAnsi="Arial Narrow"/>
          <w:sz w:val="22"/>
          <w:szCs w:val="22"/>
        </w:rPr>
        <w:t>ur building</w:t>
      </w:r>
      <w:r w:rsidR="00A617B9">
        <w:rPr>
          <w:rFonts w:ascii="Arial Narrow" w:hAnsi="Arial Narrow"/>
          <w:sz w:val="22"/>
          <w:szCs w:val="22"/>
        </w:rPr>
        <w:t xml:space="preserve"> now</w:t>
      </w:r>
      <w:r w:rsidR="00BF171A" w:rsidRPr="007847F1">
        <w:rPr>
          <w:rFonts w:ascii="Arial Narrow" w:hAnsi="Arial Narrow"/>
          <w:sz w:val="22"/>
          <w:szCs w:val="22"/>
        </w:rPr>
        <w:t xml:space="preserve"> consists of: </w:t>
      </w:r>
      <w:r w:rsidR="00A617B9">
        <w:rPr>
          <w:rFonts w:ascii="Arial Narrow" w:hAnsi="Arial Narrow"/>
          <w:sz w:val="22"/>
          <w:szCs w:val="22"/>
        </w:rPr>
        <w:t xml:space="preserve">3 </w:t>
      </w:r>
      <w:r w:rsidR="00BF171A" w:rsidRPr="007847F1">
        <w:rPr>
          <w:rFonts w:ascii="Arial Narrow" w:hAnsi="Arial Narrow"/>
          <w:sz w:val="22"/>
          <w:szCs w:val="22"/>
        </w:rPr>
        <w:t xml:space="preserve">playrooms, </w:t>
      </w:r>
      <w:r w:rsidR="00D406D7">
        <w:rPr>
          <w:rFonts w:ascii="Arial Narrow" w:hAnsi="Arial Narrow"/>
          <w:sz w:val="22"/>
          <w:szCs w:val="22"/>
        </w:rPr>
        <w:t>The Stars, The Balloons and the Kites, outdoor classroom, The Rainbow room</w:t>
      </w:r>
      <w:r>
        <w:rPr>
          <w:rFonts w:ascii="Arial Narrow" w:hAnsi="Arial Narrow"/>
          <w:sz w:val="22"/>
          <w:szCs w:val="22"/>
        </w:rPr>
        <w:t xml:space="preserve"> also used for lunch, </w:t>
      </w:r>
      <w:r w:rsidR="00BF171A" w:rsidRPr="007847F1">
        <w:rPr>
          <w:rFonts w:ascii="Arial Narrow" w:hAnsi="Arial Narrow"/>
          <w:sz w:val="22"/>
          <w:szCs w:val="22"/>
        </w:rPr>
        <w:t>kitchen/staffroom, office, children’s toilets, staff toilets, baby changing room and disabled toilet</w:t>
      </w:r>
      <w:r w:rsidR="00E725E0">
        <w:rPr>
          <w:rFonts w:ascii="Arial Narrow" w:hAnsi="Arial Narrow"/>
          <w:sz w:val="22"/>
          <w:szCs w:val="22"/>
        </w:rPr>
        <w:t>.</w:t>
      </w:r>
    </w:p>
    <w:p w14:paraId="4762A5A7" w14:textId="77777777" w:rsidR="00AF7904" w:rsidRDefault="00AF7904" w:rsidP="008573BA">
      <w:pPr>
        <w:rPr>
          <w:rFonts w:ascii="Arial Narrow" w:hAnsi="Arial Narrow"/>
          <w:sz w:val="22"/>
          <w:szCs w:val="22"/>
        </w:rPr>
      </w:pPr>
    </w:p>
    <w:p w14:paraId="17CDDC6F" w14:textId="1BDF0839" w:rsidR="00BF171A" w:rsidRDefault="00BF171A" w:rsidP="008573BA">
      <w:pPr>
        <w:rPr>
          <w:rFonts w:ascii="Arial Narrow" w:hAnsi="Arial Narrow"/>
          <w:sz w:val="22"/>
          <w:szCs w:val="22"/>
        </w:rPr>
      </w:pPr>
      <w:r w:rsidRPr="007847F1">
        <w:rPr>
          <w:rFonts w:ascii="Arial Narrow" w:hAnsi="Arial Narrow"/>
          <w:sz w:val="22"/>
          <w:szCs w:val="22"/>
        </w:rPr>
        <w:t xml:space="preserve">Our outdoor area consists of </w:t>
      </w:r>
      <w:r w:rsidR="00FF3D74">
        <w:rPr>
          <w:rFonts w:ascii="Arial Narrow" w:hAnsi="Arial Narrow"/>
          <w:sz w:val="22"/>
          <w:szCs w:val="22"/>
        </w:rPr>
        <w:t>3 play areas</w:t>
      </w:r>
      <w:r w:rsidRPr="007847F1">
        <w:rPr>
          <w:rFonts w:ascii="Arial Narrow" w:hAnsi="Arial Narrow"/>
          <w:sz w:val="22"/>
          <w:szCs w:val="22"/>
        </w:rPr>
        <w:t xml:space="preserve"> </w:t>
      </w:r>
      <w:proofErr w:type="spellStart"/>
      <w:r w:rsidRPr="007847F1">
        <w:rPr>
          <w:rFonts w:ascii="Arial Narrow" w:hAnsi="Arial Narrow"/>
          <w:sz w:val="22"/>
          <w:szCs w:val="22"/>
        </w:rPr>
        <w:t>areas</w:t>
      </w:r>
      <w:proofErr w:type="spellEnd"/>
      <w:r w:rsidRPr="007847F1">
        <w:rPr>
          <w:rFonts w:ascii="Arial Narrow" w:hAnsi="Arial Narrow"/>
          <w:sz w:val="22"/>
          <w:szCs w:val="22"/>
        </w:rPr>
        <w:t xml:space="preserve">, </w:t>
      </w:r>
      <w:r w:rsidR="00FF3D74">
        <w:rPr>
          <w:rFonts w:ascii="Arial Narrow" w:hAnsi="Arial Narrow"/>
          <w:sz w:val="22"/>
          <w:szCs w:val="22"/>
        </w:rPr>
        <w:t>2</w:t>
      </w:r>
      <w:r w:rsidRPr="007847F1">
        <w:rPr>
          <w:rFonts w:ascii="Arial Narrow" w:hAnsi="Arial Narrow"/>
          <w:sz w:val="22"/>
          <w:szCs w:val="22"/>
        </w:rPr>
        <w:t xml:space="preserve"> with a soft </w:t>
      </w:r>
      <w:r w:rsidR="00580F8D">
        <w:rPr>
          <w:rFonts w:ascii="Arial Narrow" w:hAnsi="Arial Narrow"/>
          <w:sz w:val="22"/>
          <w:szCs w:val="22"/>
        </w:rPr>
        <w:t xml:space="preserve">rubber </w:t>
      </w:r>
      <w:r w:rsidRPr="007847F1">
        <w:rPr>
          <w:rFonts w:ascii="Arial Narrow" w:hAnsi="Arial Narrow"/>
          <w:sz w:val="22"/>
          <w:szCs w:val="22"/>
        </w:rPr>
        <w:t xml:space="preserve">flooring and grass </w:t>
      </w:r>
      <w:r w:rsidR="00F25646" w:rsidRPr="007847F1">
        <w:rPr>
          <w:rFonts w:ascii="Arial Narrow" w:hAnsi="Arial Narrow"/>
          <w:sz w:val="22"/>
          <w:szCs w:val="22"/>
        </w:rPr>
        <w:t xml:space="preserve">to encourage exploration, curiosity and imaginative play </w:t>
      </w:r>
      <w:r w:rsidRPr="007847F1">
        <w:rPr>
          <w:rFonts w:ascii="Arial Narrow" w:hAnsi="Arial Narrow"/>
          <w:sz w:val="22"/>
          <w:szCs w:val="22"/>
        </w:rPr>
        <w:t>and 1 tarmac area which homes our outdoor cabin and provides opportunities for physical, messy and investigation through play. Children have access to the outdoor area every</w:t>
      </w:r>
      <w:r w:rsidR="00F25646" w:rsidRPr="007847F1">
        <w:rPr>
          <w:rFonts w:ascii="Arial Narrow" w:hAnsi="Arial Narrow"/>
          <w:sz w:val="22"/>
          <w:szCs w:val="22"/>
        </w:rPr>
        <w:t xml:space="preserve"> </w:t>
      </w:r>
      <w:r w:rsidRPr="007847F1">
        <w:rPr>
          <w:rFonts w:ascii="Arial Narrow" w:hAnsi="Arial Narrow"/>
          <w:sz w:val="22"/>
          <w:szCs w:val="22"/>
        </w:rPr>
        <w:t>day.</w:t>
      </w:r>
    </w:p>
    <w:p w14:paraId="6F81623F" w14:textId="51A31009" w:rsidR="00645115" w:rsidRPr="007847F1" w:rsidRDefault="00645115" w:rsidP="008573BA">
      <w:pPr>
        <w:rPr>
          <w:rFonts w:ascii="Arial Narrow" w:hAnsi="Arial Narrow"/>
          <w:sz w:val="22"/>
          <w:szCs w:val="22"/>
        </w:rPr>
      </w:pPr>
    </w:p>
    <w:p w14:paraId="77AAFA90" w14:textId="1BBB2550" w:rsidR="00645115" w:rsidRDefault="00645115" w:rsidP="008573BA">
      <w:pPr>
        <w:rPr>
          <w:rFonts w:ascii="Arial Narrow" w:hAnsi="Arial Narrow"/>
          <w:sz w:val="22"/>
          <w:szCs w:val="22"/>
        </w:rPr>
      </w:pPr>
      <w:r w:rsidRPr="007847F1">
        <w:rPr>
          <w:rFonts w:ascii="Arial Narrow" w:hAnsi="Arial Narrow"/>
          <w:sz w:val="22"/>
          <w:szCs w:val="22"/>
        </w:rPr>
        <w:t>Our team consists of: Owner and Business Manager, Nursery Manager,</w:t>
      </w:r>
      <w:r w:rsidR="00ED6A68">
        <w:rPr>
          <w:rFonts w:ascii="Arial Narrow" w:hAnsi="Arial Narrow"/>
          <w:sz w:val="22"/>
          <w:szCs w:val="22"/>
        </w:rPr>
        <w:t xml:space="preserve"> Deputy Manager,</w:t>
      </w:r>
      <w:r w:rsidR="00E477AB">
        <w:rPr>
          <w:rFonts w:ascii="Arial Narrow" w:hAnsi="Arial Narrow"/>
          <w:sz w:val="22"/>
          <w:szCs w:val="22"/>
        </w:rPr>
        <w:t xml:space="preserve"> </w:t>
      </w:r>
      <w:r w:rsidR="00FF3D74">
        <w:rPr>
          <w:rFonts w:ascii="Arial Narrow" w:hAnsi="Arial Narrow"/>
          <w:sz w:val="22"/>
          <w:szCs w:val="22"/>
        </w:rPr>
        <w:t>10</w:t>
      </w:r>
      <w:r w:rsidR="00FF1EB5">
        <w:rPr>
          <w:rFonts w:ascii="Arial Narrow" w:hAnsi="Arial Narrow"/>
          <w:sz w:val="22"/>
          <w:szCs w:val="22"/>
        </w:rPr>
        <w:t xml:space="preserve"> </w:t>
      </w:r>
      <w:r w:rsidR="00166C33">
        <w:rPr>
          <w:rFonts w:ascii="Arial Narrow" w:hAnsi="Arial Narrow"/>
          <w:sz w:val="22"/>
          <w:szCs w:val="22"/>
        </w:rPr>
        <w:t xml:space="preserve">full time </w:t>
      </w:r>
      <w:r w:rsidR="00FF1EB5">
        <w:rPr>
          <w:rFonts w:ascii="Arial Narrow" w:hAnsi="Arial Narrow"/>
          <w:sz w:val="22"/>
          <w:szCs w:val="22"/>
        </w:rPr>
        <w:t>Early Years Practitioners,</w:t>
      </w:r>
      <w:r w:rsidR="00FF3D74">
        <w:rPr>
          <w:rFonts w:ascii="Arial Narrow" w:hAnsi="Arial Narrow"/>
          <w:sz w:val="22"/>
          <w:szCs w:val="22"/>
        </w:rPr>
        <w:t xml:space="preserve"> 1 on maternity leave at </w:t>
      </w:r>
      <w:proofErr w:type="gramStart"/>
      <w:r w:rsidR="00FF3D74">
        <w:rPr>
          <w:rFonts w:ascii="Arial Narrow" w:hAnsi="Arial Narrow"/>
          <w:sz w:val="22"/>
          <w:szCs w:val="22"/>
        </w:rPr>
        <w:t xml:space="preserve">present, </w:t>
      </w:r>
      <w:r w:rsidR="00FF1EB5">
        <w:rPr>
          <w:rFonts w:ascii="Arial Narrow" w:hAnsi="Arial Narrow"/>
          <w:sz w:val="22"/>
          <w:szCs w:val="22"/>
        </w:rPr>
        <w:t xml:space="preserve"> </w:t>
      </w:r>
      <w:r w:rsidR="00FF3D74">
        <w:rPr>
          <w:rFonts w:ascii="Arial Narrow" w:hAnsi="Arial Narrow"/>
          <w:sz w:val="22"/>
          <w:szCs w:val="22"/>
        </w:rPr>
        <w:t>2</w:t>
      </w:r>
      <w:proofErr w:type="gramEnd"/>
      <w:r w:rsidR="00FF3D74">
        <w:rPr>
          <w:rFonts w:ascii="Arial Narrow" w:hAnsi="Arial Narrow"/>
          <w:sz w:val="22"/>
          <w:szCs w:val="22"/>
        </w:rPr>
        <w:t xml:space="preserve"> </w:t>
      </w:r>
      <w:r w:rsidR="00166C33">
        <w:rPr>
          <w:rFonts w:ascii="Arial Narrow" w:hAnsi="Arial Narrow"/>
          <w:sz w:val="22"/>
          <w:szCs w:val="22"/>
        </w:rPr>
        <w:t xml:space="preserve">full time </w:t>
      </w:r>
      <w:r w:rsidR="00F1323A">
        <w:rPr>
          <w:rFonts w:ascii="Arial Narrow" w:hAnsi="Arial Narrow"/>
          <w:sz w:val="22"/>
          <w:szCs w:val="22"/>
        </w:rPr>
        <w:t>Modern Apprentices, 1</w:t>
      </w:r>
      <w:r w:rsidRPr="007847F1">
        <w:rPr>
          <w:rFonts w:ascii="Arial Narrow" w:hAnsi="Arial Narrow"/>
          <w:sz w:val="22"/>
          <w:szCs w:val="22"/>
        </w:rPr>
        <w:t xml:space="preserve"> play leader and 1 cleaner. All our EYP are qualified in Early Learning and childcare, from HNC/SVQ Level 3 through to B</w:t>
      </w:r>
      <w:r w:rsidR="00F1323A">
        <w:rPr>
          <w:rFonts w:ascii="Arial Narrow" w:hAnsi="Arial Narrow"/>
          <w:sz w:val="22"/>
          <w:szCs w:val="22"/>
        </w:rPr>
        <w:t xml:space="preserve">A in Childhood Practice. Our Modern Apprentices participate in the Carousel Training programme. </w:t>
      </w:r>
      <w:r w:rsidRPr="007847F1">
        <w:rPr>
          <w:rFonts w:ascii="Arial Narrow" w:hAnsi="Arial Narrow"/>
          <w:sz w:val="22"/>
          <w:szCs w:val="22"/>
        </w:rPr>
        <w:t xml:space="preserve">All staff are </w:t>
      </w:r>
      <w:r w:rsidR="00F1323A">
        <w:rPr>
          <w:rFonts w:ascii="Arial Narrow" w:hAnsi="Arial Narrow"/>
          <w:sz w:val="22"/>
          <w:szCs w:val="22"/>
        </w:rPr>
        <w:t xml:space="preserve">PVG checked and </w:t>
      </w:r>
      <w:r w:rsidRPr="007847F1">
        <w:rPr>
          <w:rFonts w:ascii="Arial Narrow" w:hAnsi="Arial Narrow"/>
          <w:sz w:val="22"/>
          <w:szCs w:val="22"/>
        </w:rPr>
        <w:t>SSSC registered. This staffing model ensures adult/child ratio is always within the Care Inspectorate required levels.</w:t>
      </w:r>
    </w:p>
    <w:p w14:paraId="2424B14D" w14:textId="77777777" w:rsidR="00166C33" w:rsidRDefault="00166C33" w:rsidP="008573BA">
      <w:pPr>
        <w:rPr>
          <w:rFonts w:ascii="Arial Narrow" w:hAnsi="Arial Narrow"/>
          <w:sz w:val="22"/>
          <w:szCs w:val="22"/>
        </w:rPr>
      </w:pPr>
    </w:p>
    <w:p w14:paraId="148FB745" w14:textId="09167053" w:rsidR="00166C33" w:rsidRDefault="00166C33" w:rsidP="008573BA">
      <w:pPr>
        <w:rPr>
          <w:rFonts w:ascii="Arial Narrow" w:hAnsi="Arial Narrow"/>
          <w:sz w:val="22"/>
          <w:szCs w:val="22"/>
        </w:rPr>
      </w:pPr>
      <w:r>
        <w:rPr>
          <w:rFonts w:ascii="Arial Narrow" w:hAnsi="Arial Narrow"/>
          <w:sz w:val="22"/>
          <w:szCs w:val="22"/>
        </w:rPr>
        <w:t xml:space="preserve">Fly High was inspected by the Care Inspectorate in October 2023. The inspection report was positive with positive feedback allowing us </w:t>
      </w:r>
      <w:r w:rsidR="00FF3D74">
        <w:rPr>
          <w:rFonts w:ascii="Arial Narrow" w:hAnsi="Arial Narrow"/>
          <w:sz w:val="22"/>
          <w:szCs w:val="22"/>
        </w:rPr>
        <w:t xml:space="preserve">to continue </w:t>
      </w:r>
      <w:r>
        <w:rPr>
          <w:rFonts w:ascii="Arial Narrow" w:hAnsi="Arial Narrow"/>
          <w:sz w:val="22"/>
          <w:szCs w:val="22"/>
        </w:rPr>
        <w:t xml:space="preserve">to drive forward the changes for areas of </w:t>
      </w:r>
      <w:proofErr w:type="gramStart"/>
      <w:r>
        <w:rPr>
          <w:rFonts w:ascii="Arial Narrow" w:hAnsi="Arial Narrow"/>
          <w:sz w:val="22"/>
          <w:szCs w:val="22"/>
        </w:rPr>
        <w:t>improvement.</w:t>
      </w:r>
      <w:r w:rsidR="00F22BB2">
        <w:rPr>
          <w:rFonts w:ascii="Arial Narrow" w:hAnsi="Arial Narrow"/>
          <w:sz w:val="22"/>
          <w:szCs w:val="22"/>
        </w:rPr>
        <w:t>.</w:t>
      </w:r>
      <w:proofErr w:type="gramEnd"/>
    </w:p>
    <w:p w14:paraId="4D2F4921" w14:textId="15CF6220" w:rsidR="000F574F" w:rsidRDefault="000F574F" w:rsidP="008573BA">
      <w:pPr>
        <w:rPr>
          <w:rFonts w:ascii="Arial Narrow" w:hAnsi="Arial Narrow"/>
          <w:sz w:val="22"/>
          <w:szCs w:val="22"/>
        </w:rPr>
      </w:pPr>
    </w:p>
    <w:tbl>
      <w:tblPr>
        <w:tblStyle w:val="TableGrid"/>
        <w:tblW w:w="0" w:type="auto"/>
        <w:tblLook w:val="04A0" w:firstRow="1" w:lastRow="0" w:firstColumn="1" w:lastColumn="0" w:noHBand="0" w:noVBand="1"/>
      </w:tblPr>
      <w:tblGrid>
        <w:gridCol w:w="5665"/>
        <w:gridCol w:w="3351"/>
      </w:tblGrid>
      <w:tr w:rsidR="001E4D45" w14:paraId="57211850" w14:textId="77777777" w:rsidTr="005F4BB0">
        <w:tc>
          <w:tcPr>
            <w:tcW w:w="5665" w:type="dxa"/>
            <w:shd w:val="clear" w:color="auto" w:fill="000000" w:themeFill="text1"/>
          </w:tcPr>
          <w:p w14:paraId="21ED0055" w14:textId="0B0195EB" w:rsidR="001E4D45" w:rsidRDefault="001E4D45" w:rsidP="008573BA">
            <w:pPr>
              <w:rPr>
                <w:rFonts w:ascii="Arial Narrow" w:hAnsi="Arial Narrow"/>
                <w:sz w:val="22"/>
                <w:szCs w:val="22"/>
              </w:rPr>
            </w:pPr>
            <w:r>
              <w:t>How good is our care, play and learning?</w:t>
            </w:r>
          </w:p>
        </w:tc>
        <w:tc>
          <w:tcPr>
            <w:tcW w:w="3351" w:type="dxa"/>
            <w:shd w:val="clear" w:color="auto" w:fill="000000" w:themeFill="text1"/>
          </w:tcPr>
          <w:p w14:paraId="1C32778D" w14:textId="6AA22366" w:rsidR="001E4D45" w:rsidRDefault="001E4D45" w:rsidP="008573BA">
            <w:pPr>
              <w:rPr>
                <w:rFonts w:ascii="Arial Narrow" w:hAnsi="Arial Narrow"/>
                <w:sz w:val="22"/>
                <w:szCs w:val="22"/>
              </w:rPr>
            </w:pPr>
            <w:r>
              <w:t>4 - Good</w:t>
            </w:r>
          </w:p>
        </w:tc>
      </w:tr>
      <w:tr w:rsidR="001E4D45" w14:paraId="2DE7696A" w14:textId="77777777" w:rsidTr="005F4BB0">
        <w:tc>
          <w:tcPr>
            <w:tcW w:w="5665" w:type="dxa"/>
          </w:tcPr>
          <w:p w14:paraId="2BAEA8D4" w14:textId="057A6DE3" w:rsidR="001E4D45" w:rsidRDefault="001E4D45" w:rsidP="008573BA">
            <w:pPr>
              <w:rPr>
                <w:rFonts w:ascii="Arial Narrow" w:hAnsi="Arial Narrow"/>
                <w:sz w:val="22"/>
                <w:szCs w:val="22"/>
              </w:rPr>
            </w:pPr>
            <w:r>
              <w:t>1.1 Nurturing care and support</w:t>
            </w:r>
          </w:p>
        </w:tc>
        <w:tc>
          <w:tcPr>
            <w:tcW w:w="3351" w:type="dxa"/>
          </w:tcPr>
          <w:p w14:paraId="668F98D7" w14:textId="3F532551" w:rsidR="001E4D45" w:rsidRDefault="001E4D45" w:rsidP="008573BA">
            <w:pPr>
              <w:rPr>
                <w:rFonts w:ascii="Arial Narrow" w:hAnsi="Arial Narrow"/>
                <w:sz w:val="22"/>
                <w:szCs w:val="22"/>
              </w:rPr>
            </w:pPr>
            <w:r>
              <w:t>5 - Very Good</w:t>
            </w:r>
          </w:p>
        </w:tc>
      </w:tr>
      <w:tr w:rsidR="001E4D45" w14:paraId="2120527E" w14:textId="77777777" w:rsidTr="005F4BB0">
        <w:tc>
          <w:tcPr>
            <w:tcW w:w="5665" w:type="dxa"/>
          </w:tcPr>
          <w:p w14:paraId="21C3E445" w14:textId="2EF0CE29" w:rsidR="001E4D45" w:rsidRDefault="001E4D45" w:rsidP="008573BA">
            <w:pPr>
              <w:rPr>
                <w:rFonts w:ascii="Arial Narrow" w:hAnsi="Arial Narrow"/>
                <w:sz w:val="22"/>
                <w:szCs w:val="22"/>
              </w:rPr>
            </w:pPr>
            <w:r>
              <w:t>1.3 Play and learning</w:t>
            </w:r>
          </w:p>
        </w:tc>
        <w:tc>
          <w:tcPr>
            <w:tcW w:w="3351" w:type="dxa"/>
          </w:tcPr>
          <w:p w14:paraId="7318FFF5" w14:textId="0225CF04" w:rsidR="001E4D45" w:rsidRDefault="001E4D45" w:rsidP="008573BA">
            <w:pPr>
              <w:rPr>
                <w:rFonts w:ascii="Arial Narrow" w:hAnsi="Arial Narrow"/>
                <w:sz w:val="22"/>
                <w:szCs w:val="22"/>
              </w:rPr>
            </w:pPr>
            <w:r>
              <w:t>4 - Good</w:t>
            </w:r>
          </w:p>
        </w:tc>
      </w:tr>
    </w:tbl>
    <w:p w14:paraId="2165DFD1" w14:textId="77777777" w:rsidR="001E4D45" w:rsidRDefault="001E4D45" w:rsidP="008573BA">
      <w:pPr>
        <w:rPr>
          <w:rFonts w:ascii="Arial Narrow" w:hAnsi="Arial Narrow"/>
          <w:sz w:val="22"/>
          <w:szCs w:val="22"/>
        </w:rPr>
      </w:pPr>
    </w:p>
    <w:tbl>
      <w:tblPr>
        <w:tblStyle w:val="TableGrid"/>
        <w:tblW w:w="0" w:type="auto"/>
        <w:tblLook w:val="04A0" w:firstRow="1" w:lastRow="0" w:firstColumn="1" w:lastColumn="0" w:noHBand="0" w:noVBand="1"/>
      </w:tblPr>
      <w:tblGrid>
        <w:gridCol w:w="5665"/>
        <w:gridCol w:w="3351"/>
      </w:tblGrid>
      <w:tr w:rsidR="001E4D45" w14:paraId="2A59E296" w14:textId="77777777" w:rsidTr="005F4BB0">
        <w:tc>
          <w:tcPr>
            <w:tcW w:w="5665" w:type="dxa"/>
            <w:shd w:val="clear" w:color="auto" w:fill="000000" w:themeFill="text1"/>
          </w:tcPr>
          <w:p w14:paraId="70BFACB0" w14:textId="039CC012" w:rsidR="001E4D45" w:rsidRDefault="005F4BB0" w:rsidP="008573BA">
            <w:pPr>
              <w:rPr>
                <w:rFonts w:ascii="Arial Narrow" w:hAnsi="Arial Narrow"/>
                <w:sz w:val="22"/>
                <w:szCs w:val="22"/>
              </w:rPr>
            </w:pPr>
            <w:r>
              <w:t>How good is our setting?</w:t>
            </w:r>
          </w:p>
        </w:tc>
        <w:tc>
          <w:tcPr>
            <w:tcW w:w="3351" w:type="dxa"/>
            <w:shd w:val="clear" w:color="auto" w:fill="000000" w:themeFill="text1"/>
          </w:tcPr>
          <w:p w14:paraId="0450C9C9" w14:textId="1091374E" w:rsidR="001E4D45" w:rsidRDefault="001E4D45" w:rsidP="008573BA">
            <w:pPr>
              <w:rPr>
                <w:rFonts w:ascii="Arial Narrow" w:hAnsi="Arial Narrow"/>
                <w:sz w:val="22"/>
                <w:szCs w:val="22"/>
              </w:rPr>
            </w:pPr>
            <w:r>
              <w:t>4 - Good</w:t>
            </w:r>
          </w:p>
        </w:tc>
      </w:tr>
      <w:tr w:rsidR="001E4D45" w14:paraId="54150717" w14:textId="77777777" w:rsidTr="005F4BB0">
        <w:tc>
          <w:tcPr>
            <w:tcW w:w="5665" w:type="dxa"/>
          </w:tcPr>
          <w:p w14:paraId="555661AB" w14:textId="3724F76B" w:rsidR="001E4D45" w:rsidRDefault="005F4BB0" w:rsidP="008573BA">
            <w:pPr>
              <w:rPr>
                <w:rFonts w:ascii="Arial Narrow" w:hAnsi="Arial Narrow"/>
                <w:sz w:val="22"/>
                <w:szCs w:val="22"/>
              </w:rPr>
            </w:pPr>
            <w:r>
              <w:t>2.2 Children experience high quality facilities</w:t>
            </w:r>
          </w:p>
        </w:tc>
        <w:tc>
          <w:tcPr>
            <w:tcW w:w="3351" w:type="dxa"/>
          </w:tcPr>
          <w:p w14:paraId="6DEDBA68" w14:textId="194ABB92" w:rsidR="001E4D45" w:rsidRDefault="001E4D45" w:rsidP="008573BA">
            <w:pPr>
              <w:rPr>
                <w:rFonts w:ascii="Arial Narrow" w:hAnsi="Arial Narrow"/>
                <w:sz w:val="22"/>
                <w:szCs w:val="22"/>
              </w:rPr>
            </w:pPr>
            <w:r>
              <w:t>4 - Good</w:t>
            </w:r>
          </w:p>
        </w:tc>
      </w:tr>
    </w:tbl>
    <w:p w14:paraId="39FEA4E0" w14:textId="77777777" w:rsidR="001E4D45" w:rsidRDefault="001E4D45" w:rsidP="008573BA">
      <w:pPr>
        <w:rPr>
          <w:rFonts w:ascii="Arial Narrow" w:hAnsi="Arial Narrow"/>
          <w:sz w:val="22"/>
          <w:szCs w:val="22"/>
        </w:rPr>
      </w:pPr>
    </w:p>
    <w:tbl>
      <w:tblPr>
        <w:tblStyle w:val="TableGrid"/>
        <w:tblW w:w="0" w:type="auto"/>
        <w:tblLook w:val="04A0" w:firstRow="1" w:lastRow="0" w:firstColumn="1" w:lastColumn="0" w:noHBand="0" w:noVBand="1"/>
      </w:tblPr>
      <w:tblGrid>
        <w:gridCol w:w="5665"/>
        <w:gridCol w:w="3351"/>
      </w:tblGrid>
      <w:tr w:rsidR="001E4D45" w14:paraId="05EA8FCB" w14:textId="77777777" w:rsidTr="005F4BB0">
        <w:tc>
          <w:tcPr>
            <w:tcW w:w="5665" w:type="dxa"/>
            <w:shd w:val="clear" w:color="auto" w:fill="000000" w:themeFill="text1"/>
          </w:tcPr>
          <w:p w14:paraId="63BDD1EB" w14:textId="27ECABCD" w:rsidR="001E4D45" w:rsidRDefault="005F4BB0" w:rsidP="008573BA">
            <w:pPr>
              <w:rPr>
                <w:rFonts w:ascii="Arial Narrow" w:hAnsi="Arial Narrow"/>
                <w:sz w:val="22"/>
                <w:szCs w:val="22"/>
              </w:rPr>
            </w:pPr>
            <w:r>
              <w:t>How good is our leadership?</w:t>
            </w:r>
          </w:p>
        </w:tc>
        <w:tc>
          <w:tcPr>
            <w:tcW w:w="3351" w:type="dxa"/>
            <w:shd w:val="clear" w:color="auto" w:fill="000000" w:themeFill="text1"/>
          </w:tcPr>
          <w:p w14:paraId="042B2301" w14:textId="0A5E955E" w:rsidR="001E4D45" w:rsidRDefault="001E4D45" w:rsidP="008573BA">
            <w:pPr>
              <w:rPr>
                <w:rFonts w:ascii="Arial Narrow" w:hAnsi="Arial Narrow"/>
                <w:sz w:val="22"/>
                <w:szCs w:val="22"/>
              </w:rPr>
            </w:pPr>
            <w:r>
              <w:t>4 - Good</w:t>
            </w:r>
          </w:p>
        </w:tc>
      </w:tr>
      <w:tr w:rsidR="001E4D45" w14:paraId="7BF2A4F5" w14:textId="77777777" w:rsidTr="005F4BB0">
        <w:tc>
          <w:tcPr>
            <w:tcW w:w="5665" w:type="dxa"/>
          </w:tcPr>
          <w:p w14:paraId="129B1B97" w14:textId="48E29341" w:rsidR="001E4D45" w:rsidRDefault="005F4BB0" w:rsidP="008573BA">
            <w:pPr>
              <w:rPr>
                <w:rFonts w:ascii="Arial Narrow" w:hAnsi="Arial Narrow"/>
                <w:sz w:val="22"/>
                <w:szCs w:val="22"/>
              </w:rPr>
            </w:pPr>
            <w:r>
              <w:t>3.1 Quality assurance and improvement are led well</w:t>
            </w:r>
          </w:p>
        </w:tc>
        <w:tc>
          <w:tcPr>
            <w:tcW w:w="3351" w:type="dxa"/>
          </w:tcPr>
          <w:p w14:paraId="637E3636" w14:textId="7385E6F5" w:rsidR="001E4D45" w:rsidRDefault="001E4D45" w:rsidP="008573BA">
            <w:pPr>
              <w:rPr>
                <w:rFonts w:ascii="Arial Narrow" w:hAnsi="Arial Narrow"/>
                <w:sz w:val="22"/>
                <w:szCs w:val="22"/>
              </w:rPr>
            </w:pPr>
            <w:r>
              <w:t>4 - Good</w:t>
            </w:r>
          </w:p>
        </w:tc>
      </w:tr>
    </w:tbl>
    <w:p w14:paraId="76A5C6EE" w14:textId="77777777" w:rsidR="001E4D45" w:rsidRPr="007847F1" w:rsidRDefault="001E4D45" w:rsidP="008573BA">
      <w:pPr>
        <w:rPr>
          <w:rFonts w:ascii="Arial Narrow" w:hAnsi="Arial Narrow"/>
          <w:sz w:val="22"/>
          <w:szCs w:val="22"/>
        </w:rPr>
      </w:pPr>
    </w:p>
    <w:tbl>
      <w:tblPr>
        <w:tblStyle w:val="TableGrid"/>
        <w:tblW w:w="0" w:type="auto"/>
        <w:tblLook w:val="04A0" w:firstRow="1" w:lastRow="0" w:firstColumn="1" w:lastColumn="0" w:noHBand="0" w:noVBand="1"/>
      </w:tblPr>
      <w:tblGrid>
        <w:gridCol w:w="5665"/>
        <w:gridCol w:w="3351"/>
      </w:tblGrid>
      <w:tr w:rsidR="001E4D45" w14:paraId="623B78BA" w14:textId="77777777" w:rsidTr="005F4BB0">
        <w:tc>
          <w:tcPr>
            <w:tcW w:w="5665" w:type="dxa"/>
            <w:shd w:val="clear" w:color="auto" w:fill="000000" w:themeFill="text1"/>
          </w:tcPr>
          <w:p w14:paraId="11FCBFAB" w14:textId="60A280E6" w:rsidR="001E4D45" w:rsidRDefault="005F4BB0" w:rsidP="008573BA">
            <w:pPr>
              <w:rPr>
                <w:rFonts w:ascii="Arial Narrow" w:hAnsi="Arial Narrow"/>
                <w:sz w:val="22"/>
                <w:szCs w:val="22"/>
              </w:rPr>
            </w:pPr>
            <w:r>
              <w:t>How good is our staff team?</w:t>
            </w:r>
          </w:p>
        </w:tc>
        <w:tc>
          <w:tcPr>
            <w:tcW w:w="3351" w:type="dxa"/>
            <w:shd w:val="clear" w:color="auto" w:fill="000000" w:themeFill="text1"/>
          </w:tcPr>
          <w:p w14:paraId="2851B939" w14:textId="1ADD35DC" w:rsidR="001E4D45" w:rsidRDefault="001E4D45" w:rsidP="008573BA">
            <w:pPr>
              <w:rPr>
                <w:rFonts w:ascii="Arial Narrow" w:hAnsi="Arial Narrow"/>
                <w:sz w:val="22"/>
                <w:szCs w:val="22"/>
              </w:rPr>
            </w:pPr>
            <w:r>
              <w:t>5 - Very Good</w:t>
            </w:r>
          </w:p>
        </w:tc>
      </w:tr>
      <w:tr w:rsidR="001E4D45" w14:paraId="4B1F6286" w14:textId="77777777" w:rsidTr="005F4BB0">
        <w:tc>
          <w:tcPr>
            <w:tcW w:w="5665" w:type="dxa"/>
          </w:tcPr>
          <w:p w14:paraId="1E935A2E" w14:textId="5E19A8E2" w:rsidR="001E4D45" w:rsidRDefault="005F4BB0" w:rsidP="008573BA">
            <w:pPr>
              <w:rPr>
                <w:rFonts w:ascii="Arial Narrow" w:hAnsi="Arial Narrow"/>
                <w:sz w:val="22"/>
                <w:szCs w:val="22"/>
              </w:rPr>
            </w:pPr>
            <w:r>
              <w:t>4.3 Staff deployment</w:t>
            </w:r>
          </w:p>
        </w:tc>
        <w:tc>
          <w:tcPr>
            <w:tcW w:w="3351" w:type="dxa"/>
          </w:tcPr>
          <w:p w14:paraId="15F74BB0" w14:textId="4EE487DF" w:rsidR="001E4D45" w:rsidRDefault="001E4D45" w:rsidP="008573BA">
            <w:pPr>
              <w:rPr>
                <w:rFonts w:ascii="Arial Narrow" w:hAnsi="Arial Narrow"/>
                <w:sz w:val="22"/>
                <w:szCs w:val="22"/>
              </w:rPr>
            </w:pPr>
            <w:r>
              <w:t>5 - Very Good</w:t>
            </w:r>
          </w:p>
        </w:tc>
      </w:tr>
    </w:tbl>
    <w:p w14:paraId="5EED1039" w14:textId="77777777" w:rsidR="00FF3D74" w:rsidRDefault="00FF3D74" w:rsidP="008573BA">
      <w:pPr>
        <w:rPr>
          <w:rFonts w:ascii="Arial Narrow" w:hAnsi="Arial Narrow"/>
          <w:sz w:val="22"/>
          <w:szCs w:val="22"/>
        </w:rPr>
      </w:pPr>
    </w:p>
    <w:p w14:paraId="13DAD2D1" w14:textId="41C5DE47" w:rsidR="00F13F6B" w:rsidRDefault="00645115" w:rsidP="008573BA">
      <w:pPr>
        <w:rPr>
          <w:rFonts w:ascii="Arial Narrow" w:hAnsi="Arial Narrow"/>
          <w:sz w:val="22"/>
          <w:szCs w:val="22"/>
        </w:rPr>
      </w:pPr>
      <w:r w:rsidRPr="007847F1">
        <w:rPr>
          <w:rFonts w:ascii="Arial Narrow" w:hAnsi="Arial Narrow"/>
          <w:sz w:val="22"/>
          <w:szCs w:val="22"/>
        </w:rPr>
        <w:t xml:space="preserve">The team </w:t>
      </w:r>
      <w:r w:rsidR="00F1323A">
        <w:rPr>
          <w:rFonts w:ascii="Arial Narrow" w:hAnsi="Arial Narrow"/>
          <w:sz w:val="22"/>
          <w:szCs w:val="22"/>
        </w:rPr>
        <w:t>are</w:t>
      </w:r>
      <w:r w:rsidR="00A6050A" w:rsidRPr="007847F1">
        <w:rPr>
          <w:rFonts w:ascii="Arial Narrow" w:hAnsi="Arial Narrow"/>
          <w:sz w:val="22"/>
          <w:szCs w:val="22"/>
        </w:rPr>
        <w:t xml:space="preserve"> committed to providing the best possible learning experiences for all children</w:t>
      </w:r>
      <w:r w:rsidR="00F1323A">
        <w:rPr>
          <w:rFonts w:ascii="Arial Narrow" w:hAnsi="Arial Narrow"/>
          <w:sz w:val="22"/>
          <w:szCs w:val="22"/>
        </w:rPr>
        <w:t xml:space="preserve">. </w:t>
      </w:r>
      <w:r w:rsidR="00A6050A" w:rsidRPr="007847F1">
        <w:rPr>
          <w:rFonts w:ascii="Arial Narrow" w:hAnsi="Arial Narrow"/>
          <w:sz w:val="22"/>
          <w:szCs w:val="22"/>
        </w:rPr>
        <w:t>We, as a strong team, have provided a nurturing, home from home environment where both families and children feel happy, safe and secure.</w:t>
      </w:r>
      <w:r w:rsidR="000747A5" w:rsidRPr="007847F1">
        <w:rPr>
          <w:rFonts w:ascii="Arial Narrow" w:hAnsi="Arial Narrow"/>
          <w:sz w:val="22"/>
          <w:szCs w:val="22"/>
        </w:rPr>
        <w:t xml:space="preserve"> </w:t>
      </w:r>
      <w:r w:rsidR="00F1323A">
        <w:rPr>
          <w:rFonts w:ascii="Arial Narrow" w:hAnsi="Arial Narrow"/>
          <w:sz w:val="22"/>
          <w:szCs w:val="22"/>
        </w:rPr>
        <w:t xml:space="preserve">The team are motivated and </w:t>
      </w:r>
      <w:proofErr w:type="gramStart"/>
      <w:r w:rsidR="00F1323A">
        <w:rPr>
          <w:rFonts w:ascii="Arial Narrow" w:hAnsi="Arial Narrow"/>
          <w:sz w:val="22"/>
          <w:szCs w:val="22"/>
        </w:rPr>
        <w:t>loyal,</w:t>
      </w:r>
      <w:proofErr w:type="gramEnd"/>
      <w:r w:rsidR="00F1323A">
        <w:rPr>
          <w:rFonts w:ascii="Arial Narrow" w:hAnsi="Arial Narrow"/>
          <w:sz w:val="22"/>
          <w:szCs w:val="22"/>
        </w:rPr>
        <w:t xml:space="preserve"> staff members have been with us for a number of years allowing continuity of care for each child.</w:t>
      </w:r>
    </w:p>
    <w:p w14:paraId="7347C7D4" w14:textId="77777777" w:rsidR="00FF3D74" w:rsidRDefault="00FF3D74" w:rsidP="008573BA">
      <w:pPr>
        <w:rPr>
          <w:rFonts w:ascii="Arial Narrow" w:hAnsi="Arial Narrow"/>
          <w:sz w:val="22"/>
          <w:szCs w:val="22"/>
        </w:rPr>
      </w:pPr>
    </w:p>
    <w:p w14:paraId="73275F19" w14:textId="77777777" w:rsidR="00396D71" w:rsidRDefault="00396D71" w:rsidP="008573BA">
      <w:pPr>
        <w:rPr>
          <w:rFonts w:ascii="Arial Narrow" w:hAnsi="Arial Narrow"/>
          <w:b/>
          <w:sz w:val="22"/>
          <w:szCs w:val="22"/>
        </w:rPr>
      </w:pPr>
    </w:p>
    <w:p w14:paraId="487839BE" w14:textId="77777777" w:rsidR="00396D71" w:rsidRDefault="00A07460" w:rsidP="00A65F83">
      <w:pPr>
        <w:shd w:val="clear" w:color="auto" w:fill="B8CCE4" w:themeFill="accent1" w:themeFillTint="66"/>
        <w:rPr>
          <w:rFonts w:ascii="Arial Narrow" w:hAnsi="Arial Narrow"/>
          <w:b/>
          <w:sz w:val="22"/>
          <w:szCs w:val="22"/>
        </w:rPr>
      </w:pPr>
      <w:r>
        <w:rPr>
          <w:rFonts w:ascii="Arial Narrow" w:hAnsi="Arial Narrow"/>
          <w:b/>
          <w:sz w:val="22"/>
          <w:szCs w:val="22"/>
        </w:rPr>
        <w:t>What key outcomes have we achieved?</w:t>
      </w:r>
    </w:p>
    <w:p w14:paraId="74F0F8DD" w14:textId="6FF61DE6" w:rsidR="00645115" w:rsidRDefault="00645115" w:rsidP="008573BA">
      <w:pPr>
        <w:rPr>
          <w:rFonts w:ascii="Arial Narrow" w:hAnsi="Arial Narrow"/>
          <w:b/>
          <w:sz w:val="22"/>
          <w:szCs w:val="22"/>
        </w:rPr>
      </w:pPr>
    </w:p>
    <w:tbl>
      <w:tblPr>
        <w:tblStyle w:val="TableGrid"/>
        <w:tblW w:w="0" w:type="auto"/>
        <w:tblLook w:val="04A0" w:firstRow="1" w:lastRow="0" w:firstColumn="1" w:lastColumn="0" w:noHBand="0" w:noVBand="1"/>
      </w:tblPr>
      <w:tblGrid>
        <w:gridCol w:w="4509"/>
        <w:gridCol w:w="4507"/>
      </w:tblGrid>
      <w:tr w:rsidR="00396D71" w14:paraId="38C541CD" w14:textId="77777777" w:rsidTr="00580F8D">
        <w:tc>
          <w:tcPr>
            <w:tcW w:w="9016" w:type="dxa"/>
            <w:gridSpan w:val="2"/>
          </w:tcPr>
          <w:p w14:paraId="4B4F3586" w14:textId="3FC31F67" w:rsidR="00396D71" w:rsidRDefault="00396D71" w:rsidP="00301E17">
            <w:pPr>
              <w:rPr>
                <w:rFonts w:ascii="Arial Narrow" w:hAnsi="Arial Narrow"/>
                <w:b/>
                <w:sz w:val="22"/>
                <w:szCs w:val="22"/>
              </w:rPr>
            </w:pPr>
            <w:r>
              <w:rPr>
                <w:rFonts w:ascii="Arial Narrow" w:hAnsi="Arial Narrow"/>
                <w:b/>
                <w:sz w:val="22"/>
                <w:szCs w:val="22"/>
              </w:rPr>
              <w:t xml:space="preserve"> Priority </w:t>
            </w:r>
            <w:proofErr w:type="gramStart"/>
            <w:r>
              <w:rPr>
                <w:rFonts w:ascii="Arial Narrow" w:hAnsi="Arial Narrow"/>
                <w:b/>
                <w:sz w:val="22"/>
                <w:szCs w:val="22"/>
              </w:rPr>
              <w:t>1 :</w:t>
            </w:r>
            <w:proofErr w:type="gramEnd"/>
            <w:r>
              <w:rPr>
                <w:rFonts w:ascii="Arial Narrow" w:hAnsi="Arial Narrow"/>
                <w:b/>
                <w:sz w:val="22"/>
                <w:szCs w:val="22"/>
              </w:rPr>
              <w:t xml:space="preserve"> </w:t>
            </w:r>
            <w:r w:rsidR="00301E17">
              <w:rPr>
                <w:rFonts w:ascii="Arial Narrow" w:hAnsi="Arial Narrow"/>
                <w:b/>
                <w:sz w:val="22"/>
                <w:szCs w:val="22"/>
              </w:rPr>
              <w:t>Improvement in children’s health and wellbeing</w:t>
            </w:r>
          </w:p>
        </w:tc>
      </w:tr>
      <w:tr w:rsidR="00396D71" w14:paraId="0A8282AE" w14:textId="77777777" w:rsidTr="00011A4B">
        <w:trPr>
          <w:trHeight w:val="1263"/>
        </w:trPr>
        <w:tc>
          <w:tcPr>
            <w:tcW w:w="4509" w:type="dxa"/>
          </w:tcPr>
          <w:p w14:paraId="08A3ED6B" w14:textId="77777777" w:rsidR="007847F1" w:rsidRPr="004F24D3" w:rsidRDefault="00396D71" w:rsidP="008612DC">
            <w:pPr>
              <w:rPr>
                <w:b/>
              </w:rPr>
            </w:pPr>
            <w:r w:rsidRPr="004F24D3">
              <w:rPr>
                <w:b/>
              </w:rPr>
              <w:t>NIF Priority:</w:t>
            </w:r>
            <w:r w:rsidR="0051141F" w:rsidRPr="004F24D3">
              <w:rPr>
                <w:b/>
              </w:rPr>
              <w:t xml:space="preserve"> </w:t>
            </w:r>
          </w:p>
          <w:p w14:paraId="027A3370" w14:textId="63FD549D" w:rsidR="00396D71" w:rsidRPr="004F24D3" w:rsidRDefault="0051141F" w:rsidP="008612DC">
            <w:r w:rsidRPr="004F24D3">
              <w:t>Imp</w:t>
            </w:r>
            <w:r w:rsidR="008612DC" w:rsidRPr="004F24D3">
              <w:t>rovement in children</w:t>
            </w:r>
            <w:r w:rsidRPr="004F24D3">
              <w:t xml:space="preserve"> and young people’s</w:t>
            </w:r>
            <w:r w:rsidR="008612DC" w:rsidRPr="004F24D3">
              <w:t xml:space="preserve"> </w:t>
            </w:r>
            <w:r w:rsidRPr="004F24D3">
              <w:t>health and wellbeing.</w:t>
            </w:r>
          </w:p>
        </w:tc>
        <w:tc>
          <w:tcPr>
            <w:tcW w:w="4507" w:type="dxa"/>
          </w:tcPr>
          <w:p w14:paraId="1D9BC946" w14:textId="5CC90234" w:rsidR="00396D71" w:rsidRPr="004F24D3" w:rsidRDefault="00396D71" w:rsidP="008573BA">
            <w:pPr>
              <w:rPr>
                <w:b/>
              </w:rPr>
            </w:pPr>
            <w:r w:rsidRPr="004F24D3">
              <w:rPr>
                <w:b/>
              </w:rPr>
              <w:t>Links to   HGIOELC</w:t>
            </w:r>
            <w:r w:rsidR="006F50BB" w:rsidRPr="004F24D3">
              <w:rPr>
                <w:b/>
              </w:rPr>
              <w:t xml:space="preserve"> </w:t>
            </w:r>
          </w:p>
          <w:p w14:paraId="64C31953" w14:textId="7E3396DE" w:rsidR="008612DC" w:rsidRPr="004F24D3" w:rsidRDefault="008612DC" w:rsidP="008573BA">
            <w:r w:rsidRPr="004F24D3">
              <w:t>2.2 curriculum</w:t>
            </w:r>
          </w:p>
          <w:p w14:paraId="1C2FBD4F" w14:textId="1E8AFD86" w:rsidR="008612DC" w:rsidRPr="004F24D3" w:rsidRDefault="008612DC" w:rsidP="008573BA">
            <w:r w:rsidRPr="004F24D3">
              <w:t>2.3 learning, Teaching and assessment</w:t>
            </w:r>
          </w:p>
          <w:p w14:paraId="2513FAA0" w14:textId="6C8035D2" w:rsidR="003C736C" w:rsidRPr="004F24D3" w:rsidRDefault="003C736C" w:rsidP="008573BA">
            <w:pPr>
              <w:rPr>
                <w:b/>
              </w:rPr>
            </w:pPr>
            <w:r w:rsidRPr="004F24D3">
              <w:t>3.1 Ensuring wellbeing, equality and inclusion</w:t>
            </w:r>
          </w:p>
        </w:tc>
      </w:tr>
      <w:tr w:rsidR="00011A4B" w14:paraId="4D3EBB13" w14:textId="77777777" w:rsidTr="00011A4B">
        <w:tc>
          <w:tcPr>
            <w:tcW w:w="9016" w:type="dxa"/>
            <w:gridSpan w:val="2"/>
          </w:tcPr>
          <w:p w14:paraId="7FD2961D" w14:textId="77777777" w:rsidR="004F24D3" w:rsidRDefault="00011A4B" w:rsidP="004F24D3">
            <w:pPr>
              <w:pStyle w:val="NormalWeb"/>
              <w:rPr>
                <w:rStyle w:val="Heading5Char"/>
              </w:rPr>
            </w:pPr>
            <w:r w:rsidRPr="006E7063">
              <w:rPr>
                <w:rFonts w:ascii="Arial Narrow" w:hAnsi="Arial Narrow"/>
                <w:b/>
                <w:sz w:val="22"/>
                <w:szCs w:val="22"/>
              </w:rPr>
              <w:t>Progress and Impact</w:t>
            </w:r>
            <w:r w:rsidR="004F24D3">
              <w:rPr>
                <w:rStyle w:val="Heading5Char"/>
              </w:rPr>
              <w:t xml:space="preserve"> </w:t>
            </w:r>
          </w:p>
          <w:p w14:paraId="324DEC83" w14:textId="5ADD88B6" w:rsidR="004F24D3" w:rsidRDefault="004F24D3" w:rsidP="004F24D3">
            <w:pPr>
              <w:pStyle w:val="NormalWeb"/>
            </w:pPr>
            <w:r>
              <w:rPr>
                <w:rStyle w:val="Strong"/>
              </w:rPr>
              <w:t>Rainbow Room Development:</w:t>
            </w:r>
            <w:r>
              <w:br/>
              <w:t xml:space="preserve">Following discussions with our coordinator, the Rainbow Room has been further enhanced to create a nurturing, home-from-home lunch environment. Our children are currently developing independence through early-stage self-service, and we are committed to </w:t>
            </w:r>
            <w:r>
              <w:lastRenderedPageBreak/>
              <w:t>continuing this practice to ensure all children become confident and capable in managing their mealtime routines.</w:t>
            </w:r>
          </w:p>
          <w:p w14:paraId="6C8225A6" w14:textId="77777777" w:rsidR="004F24D3" w:rsidRDefault="004F24D3" w:rsidP="004F24D3">
            <w:pPr>
              <w:pStyle w:val="NormalWeb"/>
              <w:rPr>
                <w:rStyle w:val="Heading5Char"/>
              </w:rPr>
            </w:pPr>
            <w:r>
              <w:t>One staff member recently completed block play training to deepen their expertise and share insights with the team. This professional development has supported us in purchasing our own set of blocks, enriching the children’s learning opportunities. Additionally, we have been fortunate to borrow large blocks from South Ayrshire Communities, which have provided further challenge and engagement for the children.</w:t>
            </w:r>
            <w:r>
              <w:rPr>
                <w:rStyle w:val="Heading5Char"/>
              </w:rPr>
              <w:t xml:space="preserve"> </w:t>
            </w:r>
          </w:p>
          <w:p w14:paraId="2C37B4A3" w14:textId="77777777" w:rsidR="009C1C75" w:rsidRDefault="004F24D3" w:rsidP="004F24D3">
            <w:pPr>
              <w:pStyle w:val="NormalWeb"/>
            </w:pPr>
            <w:r>
              <w:rPr>
                <w:rStyle w:val="Strong"/>
              </w:rPr>
              <w:t>Outdoor Space Development:</w:t>
            </w:r>
            <w:r>
              <w:br/>
              <w:t>After some development of our outdoor environment, we now offer three distinct play areas, each designed to meet the needs of all age groups and provide daily access to outdoor learning. The play areas include a mud kitchen that encourages messy, imaginative, and exploratory play. Children also engage in sand and water play, construction, mark making, investigation, role play, and large physical activities.</w:t>
            </w:r>
            <w:r w:rsidR="009C1C75">
              <w:t xml:space="preserve"> </w:t>
            </w:r>
          </w:p>
          <w:p w14:paraId="7BCF87C5" w14:textId="1C34AF59" w:rsidR="004F24D3" w:rsidRDefault="009C1C75" w:rsidP="004F24D3">
            <w:pPr>
              <w:pStyle w:val="NormalWeb"/>
            </w:pPr>
            <w:r>
              <w:t>Children have shown great enthusiasm for riding bikes and trikes, activities that play a vital role in developing their gross motor skills such as balance, coordination, and muscle strength. The wide variety of outdoor experiences available not only contributes to their physical health and overall wellbeing but also sparks their natural curiosity. Through engaging in active play, children explore their environment, build confidence, and develop a lifelong love of learning in a fun and stimulating way.</w:t>
            </w:r>
          </w:p>
          <w:p w14:paraId="5AC89F24" w14:textId="77777777" w:rsidR="001F6D31" w:rsidRPr="00FD13BB" w:rsidRDefault="001F6D31" w:rsidP="001F6D31">
            <w:pPr>
              <w:tabs>
                <w:tab w:val="left" w:pos="720"/>
                <w:tab w:val="left" w:pos="1440"/>
              </w:tabs>
              <w:jc w:val="both"/>
              <w:rPr>
                <w:b/>
              </w:rPr>
            </w:pPr>
            <w:r w:rsidRPr="00FD13BB">
              <w:rPr>
                <w:b/>
              </w:rPr>
              <w:t>Next steps</w:t>
            </w:r>
          </w:p>
          <w:p w14:paraId="76E7D4BA" w14:textId="77777777" w:rsidR="00FD13BB" w:rsidRDefault="00FD13BB" w:rsidP="00FD13BB">
            <w:pPr>
              <w:pStyle w:val="NormalWeb"/>
            </w:pPr>
            <w:r>
              <w:t xml:space="preserve">We are committed to the ongoing development of our outdoor environment by prioritising staff training and professional development. Our team will engage with recognised early years frameworks such as </w:t>
            </w:r>
            <w:r>
              <w:rPr>
                <w:rStyle w:val="Strong"/>
              </w:rPr>
              <w:t>Out to Play</w:t>
            </w:r>
            <w:r>
              <w:t xml:space="preserve"> and </w:t>
            </w:r>
            <w:r>
              <w:rPr>
                <w:rStyle w:val="Strong"/>
              </w:rPr>
              <w:t>My World Outdoors</w:t>
            </w:r>
            <w:r>
              <w:t xml:space="preserve"> to enhance their understanding and application of outdoor learning principles. This upskilling will enable staff to create richer, more meaningful outdoor experiences that promote curiosity, creativity, and holistic development.</w:t>
            </w:r>
          </w:p>
          <w:p w14:paraId="36D8DFDE" w14:textId="77777777" w:rsidR="00FD13BB" w:rsidRDefault="00FD13BB" w:rsidP="00FD13BB">
            <w:pPr>
              <w:pStyle w:val="NormalWeb"/>
            </w:pPr>
            <w:r>
              <w:t>In addition, we plan to invest in a wider range of high-quality outdoor resources that will further stimulate children’s exploration, problem-solving, and physical skills. By expanding and enriching our outdoor play provision, we aim to support all areas of children’s learning and wellbeing, fostering resilience, independence, and a strong connection to the natural environment.</w:t>
            </w:r>
          </w:p>
          <w:p w14:paraId="4DF50496" w14:textId="4556D9D4" w:rsidR="001F6D31" w:rsidRDefault="00FD13BB" w:rsidP="001F6D31">
            <w:pPr>
              <w:tabs>
                <w:tab w:val="left" w:pos="720"/>
                <w:tab w:val="left" w:pos="1440"/>
              </w:tabs>
              <w:jc w:val="both"/>
              <w:rPr>
                <w:rFonts w:ascii="Arial Narrow" w:hAnsi="Arial Narrow"/>
                <w:sz w:val="22"/>
                <w:szCs w:val="22"/>
              </w:rPr>
            </w:pPr>
            <w:r>
              <w:t>Implementing free flow play in our setting will allow the children to move freely between indoor and outdoor learning environments, fostering autonomy and choice in their learning experiences. This approach supports children’s natural curiosity and encourages sustained, self-directed engagement. By enabling access to diverse spaces and resources, free flow promotes holistic development—enhancing physical skills through active play, boosting creativity through exploration, and supporting social and emotional growth as children negotiate and collaborate with peers. Ultimately, free flow nurtures confident, independent learners who take ownership of their learning journey.</w:t>
            </w:r>
          </w:p>
          <w:p w14:paraId="7BAD951F" w14:textId="430389B0" w:rsidR="00011A4B" w:rsidRDefault="001F6D31" w:rsidP="001F6D31">
            <w:pPr>
              <w:tabs>
                <w:tab w:val="left" w:pos="720"/>
                <w:tab w:val="left" w:pos="1440"/>
              </w:tabs>
              <w:jc w:val="both"/>
              <w:rPr>
                <w:rFonts w:ascii="Arial Narrow" w:hAnsi="Arial Narrow"/>
                <w:sz w:val="22"/>
                <w:szCs w:val="22"/>
              </w:rPr>
            </w:pPr>
            <w:r>
              <w:rPr>
                <w:rFonts w:ascii="Arial Narrow" w:hAnsi="Arial Narrow"/>
                <w:sz w:val="22"/>
                <w:szCs w:val="22"/>
              </w:rPr>
              <w:t>.</w:t>
            </w:r>
          </w:p>
        </w:tc>
      </w:tr>
    </w:tbl>
    <w:p w14:paraId="059BB487" w14:textId="77777777" w:rsidR="005F41D7" w:rsidRDefault="005F41D7" w:rsidP="000F574F">
      <w:pPr>
        <w:pStyle w:val="BodyText"/>
        <w:tabs>
          <w:tab w:val="left" w:pos="720"/>
          <w:tab w:val="left" w:pos="1440"/>
        </w:tabs>
        <w:rPr>
          <w:szCs w:val="22"/>
        </w:rPr>
      </w:pPr>
    </w:p>
    <w:p w14:paraId="3303F076" w14:textId="77777777" w:rsidR="00FD13BB" w:rsidRDefault="00FD13BB" w:rsidP="000F574F">
      <w:pPr>
        <w:pStyle w:val="BodyText"/>
        <w:tabs>
          <w:tab w:val="left" w:pos="720"/>
          <w:tab w:val="left" w:pos="1440"/>
        </w:tabs>
        <w:rPr>
          <w:szCs w:val="22"/>
        </w:rPr>
      </w:pPr>
    </w:p>
    <w:p w14:paraId="61986F50" w14:textId="41695717" w:rsidR="008573BA" w:rsidRDefault="008573BA" w:rsidP="000F574F">
      <w:pPr>
        <w:pStyle w:val="BodyText"/>
        <w:tabs>
          <w:tab w:val="left" w:pos="720"/>
          <w:tab w:val="left" w:pos="1440"/>
        </w:tabs>
        <w:rPr>
          <w:szCs w:val="22"/>
        </w:rPr>
      </w:pPr>
      <w:r>
        <w:rPr>
          <w:szCs w:val="22"/>
        </w:rPr>
        <w:tab/>
      </w:r>
    </w:p>
    <w:tbl>
      <w:tblPr>
        <w:tblStyle w:val="TableGrid"/>
        <w:tblW w:w="0" w:type="auto"/>
        <w:tblLook w:val="04A0" w:firstRow="1" w:lastRow="0" w:firstColumn="1" w:lastColumn="0" w:noHBand="0" w:noVBand="1"/>
      </w:tblPr>
      <w:tblGrid>
        <w:gridCol w:w="4511"/>
        <w:gridCol w:w="4505"/>
      </w:tblGrid>
      <w:tr w:rsidR="00396D71" w14:paraId="2324A058" w14:textId="77777777" w:rsidTr="00FA2506">
        <w:tc>
          <w:tcPr>
            <w:tcW w:w="9242" w:type="dxa"/>
            <w:gridSpan w:val="2"/>
          </w:tcPr>
          <w:p w14:paraId="2FF3482D" w14:textId="022BF4F7" w:rsidR="00396D71" w:rsidRPr="00FD13BB" w:rsidRDefault="008612DC" w:rsidP="008612DC">
            <w:pPr>
              <w:rPr>
                <w:b/>
              </w:rPr>
            </w:pPr>
            <w:proofErr w:type="gramStart"/>
            <w:r w:rsidRPr="00FD13BB">
              <w:rPr>
                <w:b/>
              </w:rPr>
              <w:lastRenderedPageBreak/>
              <w:t xml:space="preserve">Priority </w:t>
            </w:r>
            <w:r w:rsidR="00AA4300" w:rsidRPr="00FD13BB">
              <w:rPr>
                <w:b/>
              </w:rPr>
              <w:t xml:space="preserve"> 2</w:t>
            </w:r>
            <w:proofErr w:type="gramEnd"/>
            <w:r w:rsidR="005F41D7" w:rsidRPr="00FD13BB">
              <w:rPr>
                <w:b/>
              </w:rPr>
              <w:t xml:space="preserve"> + </w:t>
            </w:r>
            <w:proofErr w:type="gramStart"/>
            <w:r w:rsidR="005F41D7" w:rsidRPr="00FD13BB">
              <w:rPr>
                <w:b/>
              </w:rPr>
              <w:t>3</w:t>
            </w:r>
            <w:r w:rsidR="00396D71" w:rsidRPr="00FD13BB">
              <w:rPr>
                <w:b/>
              </w:rPr>
              <w:t xml:space="preserve"> :</w:t>
            </w:r>
            <w:proofErr w:type="gramEnd"/>
            <w:r w:rsidR="00396D71" w:rsidRPr="00FD13BB">
              <w:rPr>
                <w:b/>
              </w:rPr>
              <w:t xml:space="preserve"> </w:t>
            </w:r>
            <w:r w:rsidR="005F41D7" w:rsidRPr="00FD13BB">
              <w:rPr>
                <w:b/>
              </w:rPr>
              <w:t>I</w:t>
            </w:r>
            <w:r w:rsidR="00AA4300" w:rsidRPr="00FD13BB">
              <w:rPr>
                <w:b/>
              </w:rPr>
              <w:t>mprovement in</w:t>
            </w:r>
            <w:r w:rsidRPr="00FD13BB">
              <w:rPr>
                <w:b/>
              </w:rPr>
              <w:t xml:space="preserve"> </w:t>
            </w:r>
            <w:r w:rsidR="00A97237" w:rsidRPr="00FD13BB">
              <w:rPr>
                <w:b/>
              </w:rPr>
              <w:t>literacy</w:t>
            </w:r>
            <w:r w:rsidRPr="00FD13BB">
              <w:rPr>
                <w:b/>
              </w:rPr>
              <w:t xml:space="preserve"> </w:t>
            </w:r>
            <w:r w:rsidR="005F41D7" w:rsidRPr="00FD13BB">
              <w:rPr>
                <w:b/>
              </w:rPr>
              <w:t>and numer</w:t>
            </w:r>
            <w:r w:rsidR="001C3A44">
              <w:rPr>
                <w:b/>
              </w:rPr>
              <w:t>a</w:t>
            </w:r>
            <w:r w:rsidR="005F41D7" w:rsidRPr="00FD13BB">
              <w:rPr>
                <w:b/>
              </w:rPr>
              <w:t>cy</w:t>
            </w:r>
          </w:p>
        </w:tc>
      </w:tr>
      <w:tr w:rsidR="00396D71" w14:paraId="69E9565C" w14:textId="77777777" w:rsidTr="00FA2506">
        <w:tc>
          <w:tcPr>
            <w:tcW w:w="4621" w:type="dxa"/>
          </w:tcPr>
          <w:p w14:paraId="5F781E7B" w14:textId="77777777" w:rsidR="007847F1" w:rsidRPr="00FD13BB" w:rsidRDefault="00396D71" w:rsidP="00FA2506">
            <w:pPr>
              <w:rPr>
                <w:b/>
              </w:rPr>
            </w:pPr>
            <w:r w:rsidRPr="00FD13BB">
              <w:rPr>
                <w:b/>
              </w:rPr>
              <w:t>NIF Priority:</w:t>
            </w:r>
          </w:p>
          <w:p w14:paraId="0F0C6A03" w14:textId="23B14DAB" w:rsidR="00396D71" w:rsidRPr="00FD13BB" w:rsidRDefault="008612DC" w:rsidP="00FA2506">
            <w:r w:rsidRPr="00FD13BB">
              <w:t>Improvement in attainment particularly in literacy and numeracy</w:t>
            </w:r>
          </w:p>
          <w:p w14:paraId="4F281A12" w14:textId="6B1F6018" w:rsidR="008612DC" w:rsidRPr="00FD13BB" w:rsidRDefault="008612DC" w:rsidP="00FA2506">
            <w:pPr>
              <w:rPr>
                <w:b/>
              </w:rPr>
            </w:pPr>
          </w:p>
        </w:tc>
        <w:tc>
          <w:tcPr>
            <w:tcW w:w="4621" w:type="dxa"/>
          </w:tcPr>
          <w:p w14:paraId="4AD77B6C" w14:textId="26665C42" w:rsidR="00396D71" w:rsidRPr="00FD13BB" w:rsidRDefault="00396D71" w:rsidP="00FA2506">
            <w:pPr>
              <w:rPr>
                <w:b/>
              </w:rPr>
            </w:pPr>
            <w:r w:rsidRPr="00FD13BB">
              <w:rPr>
                <w:b/>
              </w:rPr>
              <w:t xml:space="preserve">Links </w:t>
            </w:r>
            <w:proofErr w:type="gramStart"/>
            <w:r w:rsidRPr="00FD13BB">
              <w:rPr>
                <w:b/>
              </w:rPr>
              <w:t>to  HGIOELC</w:t>
            </w:r>
            <w:proofErr w:type="gramEnd"/>
            <w:r w:rsidR="009869E2" w:rsidRPr="00FD13BB">
              <w:rPr>
                <w:b/>
              </w:rPr>
              <w:t xml:space="preserve"> </w:t>
            </w:r>
          </w:p>
          <w:p w14:paraId="40C42916" w14:textId="4666F98C" w:rsidR="008612DC" w:rsidRPr="00FD13BB" w:rsidRDefault="008612DC" w:rsidP="00FA2506">
            <w:r w:rsidRPr="00FD13BB">
              <w:t>2.2 Curriculum</w:t>
            </w:r>
          </w:p>
          <w:p w14:paraId="30D7CBEB" w14:textId="7780487F" w:rsidR="008612DC" w:rsidRPr="00FD13BB" w:rsidRDefault="008612DC" w:rsidP="00FA2506">
            <w:r w:rsidRPr="00FD13BB">
              <w:t>2.3 Learning, Teaching and Assessment</w:t>
            </w:r>
          </w:p>
          <w:p w14:paraId="0F6A2BC6" w14:textId="432E1696" w:rsidR="008612DC" w:rsidRPr="00FD13BB" w:rsidRDefault="008612DC" w:rsidP="00FA2506">
            <w:r w:rsidRPr="00FD13BB">
              <w:t>3.1 Ensuring wellbeing, equity and inclusion</w:t>
            </w:r>
          </w:p>
          <w:p w14:paraId="5CEE41E5" w14:textId="77777777" w:rsidR="008612DC" w:rsidRPr="00FD13BB" w:rsidRDefault="008612DC" w:rsidP="00FA2506">
            <w:r w:rsidRPr="00FD13BB">
              <w:t>3.2 Securing Children’s Progress</w:t>
            </w:r>
          </w:p>
          <w:p w14:paraId="507D1707" w14:textId="4BB43F53" w:rsidR="000F574F" w:rsidRPr="00FD13BB" w:rsidRDefault="000F574F" w:rsidP="00FA2506">
            <w:pPr>
              <w:rPr>
                <w:b/>
              </w:rPr>
            </w:pPr>
          </w:p>
        </w:tc>
      </w:tr>
      <w:tr w:rsidR="00396D71" w14:paraId="5B866E71" w14:textId="77777777" w:rsidTr="00FA2506">
        <w:tc>
          <w:tcPr>
            <w:tcW w:w="9242" w:type="dxa"/>
            <w:gridSpan w:val="2"/>
          </w:tcPr>
          <w:p w14:paraId="37A2FA10" w14:textId="456B82A6" w:rsidR="00396D71" w:rsidRDefault="00396D71" w:rsidP="00FA2506">
            <w:pPr>
              <w:rPr>
                <w:rFonts w:ascii="Arial Narrow" w:hAnsi="Arial Narrow"/>
                <w:b/>
                <w:sz w:val="22"/>
                <w:szCs w:val="22"/>
              </w:rPr>
            </w:pPr>
            <w:r>
              <w:rPr>
                <w:rFonts w:ascii="Arial Narrow" w:hAnsi="Arial Narrow"/>
                <w:b/>
                <w:sz w:val="22"/>
                <w:szCs w:val="22"/>
              </w:rPr>
              <w:t>Progress and Impact</w:t>
            </w:r>
          </w:p>
          <w:p w14:paraId="575419C5" w14:textId="12D2B533" w:rsidR="00200276" w:rsidRDefault="002B1047" w:rsidP="00200276">
            <w:pPr>
              <w:pStyle w:val="NormalWeb"/>
            </w:pPr>
            <w:r>
              <w:t xml:space="preserve">In session 2024/2025, we have 12 children in our pre-school cohort preparing to transition to Primary 1. Our most recent developmental data indicates that </w:t>
            </w:r>
            <w:r w:rsidRPr="00BA69B4">
              <w:rPr>
                <w:rStyle w:val="Strong"/>
                <w:b w:val="0"/>
                <w:bCs w:val="0"/>
              </w:rPr>
              <w:t>67% of children are consistently meeting expected developmental milestones in Mathematics</w:t>
            </w:r>
            <w:r>
              <w:rPr>
                <w:rStyle w:val="Strong"/>
              </w:rPr>
              <w:t xml:space="preserve"> </w:t>
            </w:r>
            <w:r w:rsidRPr="00BA69B4">
              <w:rPr>
                <w:rStyle w:val="Strong"/>
                <w:b w:val="0"/>
                <w:bCs w:val="0"/>
              </w:rPr>
              <w:t>and Numeracy</w:t>
            </w:r>
            <w:r w:rsidR="00200276">
              <w:rPr>
                <w:rStyle w:val="Strong"/>
                <w:b w:val="0"/>
                <w:bCs w:val="0"/>
              </w:rPr>
              <w:t xml:space="preserve"> and 33% in L</w:t>
            </w:r>
            <w:r w:rsidR="000E29CC">
              <w:rPr>
                <w:rStyle w:val="Strong"/>
                <w:b w:val="0"/>
                <w:bCs w:val="0"/>
              </w:rPr>
              <w:t>anguage and Communication</w:t>
            </w:r>
            <w:r w:rsidR="00200276">
              <w:rPr>
                <w:rStyle w:val="Strong"/>
                <w:b w:val="0"/>
                <w:bCs w:val="0"/>
              </w:rPr>
              <w:t xml:space="preserve">, </w:t>
            </w:r>
            <w:r w:rsidR="00BA69B4" w:rsidRPr="00BA69B4">
              <w:rPr>
                <w:rStyle w:val="Strong"/>
                <w:b w:val="0"/>
                <w:bCs w:val="0"/>
              </w:rPr>
              <w:t>t</w:t>
            </w:r>
            <w:r>
              <w:t>his is based on learners achieving at least 8 out of 10 key milestones.</w:t>
            </w:r>
            <w:r w:rsidR="00200276">
              <w:t xml:space="preserve"> </w:t>
            </w:r>
          </w:p>
          <w:p w14:paraId="0EBBBEE3" w14:textId="3CF84D81" w:rsidR="00200276" w:rsidRDefault="00200276" w:rsidP="00200276">
            <w:pPr>
              <w:pStyle w:val="NormalWeb"/>
            </w:pPr>
            <w:r>
              <w:t>Children are demonstrating a growing confidence and secure understanding in key areas of early numeracy. In particular, many children are now consistently recognising numerals, especially 0-5, many beyond, engaging in accurate touch counting, and using this understanding to represent quantities in play-based contexts. They are confidently applying number skills during everyday routines, such as snack time, lining up, and tidying activities, showing that learning is embedded and meaningful.</w:t>
            </w:r>
          </w:p>
          <w:p w14:paraId="5396B7F2" w14:textId="162055A0" w:rsidR="00200276" w:rsidRDefault="00200276" w:rsidP="00200276">
            <w:pPr>
              <w:pStyle w:val="NormalWeb"/>
            </w:pPr>
            <w:r>
              <w:t>In addition to number knowledge, children are developing a strong awareness of shape and space. They are using a wide range of 2D and 3D objects to build, create, and problem-solve during construction and imaginative play. This hands-on exploration is supporting their understanding of mathematical concepts such as size, pattern, symmetry, and positional language. and using mathematical vocabulary during interactions with peers and adults.</w:t>
            </w:r>
          </w:p>
          <w:p w14:paraId="373884D8" w14:textId="60F7CE5A" w:rsidR="00200276" w:rsidRDefault="003536AC" w:rsidP="00200276">
            <w:pPr>
              <w:pStyle w:val="NormalWeb"/>
            </w:pPr>
            <w:r>
              <w:t>As a result, we are confident that most children are making very good progress in early numeracy. Many are demonstrating secure understanding of key mathematical concepts and are confidently applying their learning across a range of real-life contexts.</w:t>
            </w:r>
          </w:p>
          <w:p w14:paraId="21F2BB65" w14:textId="25FA564E" w:rsidR="0048775A" w:rsidRDefault="0048775A" w:rsidP="0048775A">
            <w:pPr>
              <w:pStyle w:val="NormalWeb"/>
            </w:pPr>
            <w:r>
              <w:t>Over the last session, children are demonstrating secure understanding in</w:t>
            </w:r>
            <w:r w:rsidR="002812E7">
              <w:t xml:space="preserve"> </w:t>
            </w:r>
            <w:r w:rsidR="0095451E">
              <w:t>following a simple instruction, retelling a familiar story and writing for different reasons, however</w:t>
            </w:r>
            <w:r>
              <w:t xml:space="preserve"> we identified a noticeable decline in the number of children achieving expected developmental milestones in </w:t>
            </w:r>
            <w:r w:rsidR="0095451E">
              <w:t>language and communication</w:t>
            </w:r>
            <w:r>
              <w:t>. We believe this was largely due to limited engagement in key learning experiences and opportunities, particularly in early language and communication-rich environments. Factors such as reduced interaction with peers and adults likely contributed to this decline.</w:t>
            </w:r>
          </w:p>
          <w:p w14:paraId="4DB282B8" w14:textId="30565697" w:rsidR="002B1047" w:rsidRPr="00200276" w:rsidRDefault="0048775A" w:rsidP="00200276">
            <w:pPr>
              <w:pStyle w:val="NormalWeb"/>
            </w:pPr>
            <w:r>
              <w:t>However, in recent months, we have seen a significant and encouraging improvement in children's levels of engagement across the setting. Through targeted planning</w:t>
            </w:r>
            <w:r w:rsidR="00200276">
              <w:t xml:space="preserve"> </w:t>
            </w:r>
            <w:r>
              <w:t>and increased opportunities for play-based learning, children are now demonstrating greater interest and involvement in literacy-rich activities</w:t>
            </w:r>
          </w:p>
          <w:p w14:paraId="778173F1" w14:textId="0604FAA4" w:rsidR="002B1047" w:rsidRDefault="009E6157" w:rsidP="00FA2506">
            <w:r>
              <w:t xml:space="preserve">Throughout the year, we have continually developed and refined our planning processes. As a result of this ongoing improvement, our staff are now better equipped to design and </w:t>
            </w:r>
            <w:r>
              <w:lastRenderedPageBreak/>
              <w:t xml:space="preserve">deliver rich, meaningful experiences that are thoughtfully tailored to meet the individual needs, interests, and developmental stages of each child. </w:t>
            </w:r>
          </w:p>
          <w:p w14:paraId="6BA3EB02" w14:textId="77777777" w:rsidR="009E6157" w:rsidRDefault="009E6157" w:rsidP="00FA2506">
            <w:pPr>
              <w:rPr>
                <w:rFonts w:ascii="Arial Narrow" w:hAnsi="Arial Narrow"/>
                <w:b/>
                <w:sz w:val="22"/>
                <w:szCs w:val="22"/>
              </w:rPr>
            </w:pPr>
          </w:p>
          <w:p w14:paraId="7242EB25" w14:textId="77777777" w:rsidR="003E701F" w:rsidRPr="003E701F" w:rsidRDefault="005F2DCB" w:rsidP="00FA2506">
            <w:pPr>
              <w:rPr>
                <w:b/>
                <w:bCs/>
              </w:rPr>
            </w:pPr>
            <w:r w:rsidRPr="003E701F">
              <w:rPr>
                <w:b/>
                <w:bCs/>
                <w:color w:val="000000" w:themeColor="text1"/>
              </w:rPr>
              <w:t>Next steps</w:t>
            </w:r>
            <w:r w:rsidR="003E701F" w:rsidRPr="003E701F">
              <w:rPr>
                <w:b/>
                <w:bCs/>
              </w:rPr>
              <w:t xml:space="preserve"> </w:t>
            </w:r>
          </w:p>
          <w:p w14:paraId="396BECC4" w14:textId="77777777" w:rsidR="003E701F" w:rsidRDefault="003E701F" w:rsidP="003E701F">
            <w:pPr>
              <w:pStyle w:val="NormalWeb"/>
            </w:pPr>
            <w:r>
              <w:rPr>
                <w:rStyle w:val="Strong"/>
              </w:rPr>
              <w:t>Use of Environment Audit Tool to Support a Literacy and Numeracy Rich Environment</w:t>
            </w:r>
          </w:p>
          <w:p w14:paraId="7C66F68A" w14:textId="3D163BC1" w:rsidR="003E701F" w:rsidRDefault="000A0958" w:rsidP="003E701F">
            <w:pPr>
              <w:pStyle w:val="NormalWeb"/>
            </w:pPr>
            <w:r>
              <w:t>W</w:t>
            </w:r>
            <w:r w:rsidR="003E701F">
              <w:t xml:space="preserve">e </w:t>
            </w:r>
            <w:r>
              <w:t>will</w:t>
            </w:r>
            <w:r w:rsidR="003E701F">
              <w:t xml:space="preserve"> implement a</w:t>
            </w:r>
            <w:r>
              <w:t>n</w:t>
            </w:r>
            <w:r w:rsidR="003E701F">
              <w:t xml:space="preserve"> environment audit tool to ensure our indoor and outdoor learning spaces consistently promote rich opportunities for early literacy and numeracy development. This reflective tool </w:t>
            </w:r>
            <w:r>
              <w:t xml:space="preserve">will </w:t>
            </w:r>
            <w:r w:rsidR="003E701F">
              <w:t>support practitioners in evaluating the quality and intentionality of our learning environment, identifying strengths and areas for enhancement to better support children’s developmental stages and interests.</w:t>
            </w:r>
          </w:p>
          <w:p w14:paraId="150CF616" w14:textId="3C2F140C" w:rsidR="003E701F" w:rsidRDefault="003E701F" w:rsidP="003E701F">
            <w:pPr>
              <w:pStyle w:val="NormalWeb"/>
            </w:pPr>
            <w:r>
              <w:t xml:space="preserve">The audit </w:t>
            </w:r>
            <w:r w:rsidR="000A0958">
              <w:t xml:space="preserve">will </w:t>
            </w:r>
            <w:r>
              <w:t xml:space="preserve">focus on key features such as accessibility of mark-making and numeracy materials, environmental print, opportunities for meaningful counting and problem-solving, and the integration of mathematical and literacy concepts through play. It </w:t>
            </w:r>
            <w:r w:rsidR="000A0958">
              <w:t xml:space="preserve">will </w:t>
            </w:r>
            <w:r>
              <w:t>also ensure our environment supports emergent literacy practices, including storytelling, role play, and oral language development, as well as numeracy experiences embedded in real-life contexts such as snack preparation, construction, and water play.</w:t>
            </w:r>
          </w:p>
          <w:p w14:paraId="2D49577A" w14:textId="5FC33794" w:rsidR="003E701F" w:rsidRDefault="003E701F" w:rsidP="003E701F">
            <w:pPr>
              <w:pStyle w:val="NormalWeb"/>
            </w:pPr>
            <w:r>
              <w:t xml:space="preserve">Practitioners </w:t>
            </w:r>
            <w:r w:rsidR="000A0958">
              <w:t xml:space="preserve">will </w:t>
            </w:r>
            <w:r>
              <w:t xml:space="preserve">engage in audits each term, using the tool to inform planning and resourcing. This </w:t>
            </w:r>
            <w:r w:rsidR="000A0958">
              <w:t>will</w:t>
            </w:r>
            <w:r>
              <w:t xml:space="preserve"> </w:t>
            </w:r>
            <w:proofErr w:type="gramStart"/>
            <w:r>
              <w:t>led</w:t>
            </w:r>
            <w:proofErr w:type="gramEnd"/>
            <w:r>
              <w:t xml:space="preserve"> to noticeable improvements in the consistency and quality of provision across the setting, with environments increasingly reflecting children's interests, cultural contexts, and developmental needs. As a result, children </w:t>
            </w:r>
            <w:r w:rsidR="000A0958">
              <w:t xml:space="preserve">will be </w:t>
            </w:r>
            <w:r>
              <w:t xml:space="preserve">more engaged in early language and number experiences, and staff </w:t>
            </w:r>
            <w:r w:rsidR="000A0958">
              <w:t>will be</w:t>
            </w:r>
            <w:r>
              <w:t xml:space="preserve"> better equipped to scaffold and extend learning in responsive and meaningful ways.</w:t>
            </w:r>
          </w:p>
          <w:p w14:paraId="0F7C9E88" w14:textId="3F580249" w:rsidR="003E701F" w:rsidRPr="003E701F" w:rsidRDefault="003E701F" w:rsidP="003E701F">
            <w:pPr>
              <w:autoSpaceDE w:val="0"/>
              <w:autoSpaceDN w:val="0"/>
              <w:adjustRightInd w:val="0"/>
              <w:rPr>
                <w:b/>
                <w:bCs/>
              </w:rPr>
            </w:pPr>
            <w:r w:rsidRPr="003E701F">
              <w:rPr>
                <w:b/>
                <w:bCs/>
              </w:rPr>
              <w:t>Staff Training</w:t>
            </w:r>
          </w:p>
          <w:p w14:paraId="6950114A" w14:textId="77777777" w:rsidR="003E701F" w:rsidRDefault="003E701F" w:rsidP="003E701F">
            <w:pPr>
              <w:autoSpaceDE w:val="0"/>
              <w:autoSpaceDN w:val="0"/>
              <w:adjustRightInd w:val="0"/>
            </w:pPr>
          </w:p>
          <w:p w14:paraId="379E3BA7" w14:textId="3ADA71E4" w:rsidR="000F574F" w:rsidRPr="003E701F" w:rsidRDefault="003E701F" w:rsidP="003E701F">
            <w:pPr>
              <w:autoSpaceDE w:val="0"/>
              <w:autoSpaceDN w:val="0"/>
              <w:adjustRightInd w:val="0"/>
              <w:rPr>
                <w:rFonts w:eastAsia="Calibri"/>
                <w:color w:val="000000"/>
                <w:lang w:eastAsia="en-GB"/>
              </w:rPr>
            </w:pPr>
            <w:r>
              <w:t>All staff will engage in a planned programme of Continued Professional Learning (CPL) aimed at refreshing, upskilling, and broadening their professional knowledge and practice. Training will include</w:t>
            </w:r>
            <w:r>
              <w:rPr>
                <w:rFonts w:eastAsia="Calibri"/>
                <w:color w:val="000000"/>
                <w:lang w:eastAsia="en-GB"/>
              </w:rPr>
              <w:t xml:space="preserve"> phonological awareness, </w:t>
            </w:r>
            <w:r>
              <w:rPr>
                <w:color w:val="000000"/>
              </w:rPr>
              <w:t xml:space="preserve">South Ayrshire Communication Friendly Environments, nurturing mathematical thinkers. </w:t>
            </w:r>
            <w:r>
              <w:t>This training will focus specifically on key areas including literacy, numeracy in the early years. The CPL programme will be informed by self-evaluation and identified needs. Staff will reflect on their learning through professional dialogue, reflective logs and peer observations and feedback, with a focus on improving outcomes for children.</w:t>
            </w:r>
          </w:p>
          <w:p w14:paraId="3852CCC5" w14:textId="5629B11F" w:rsidR="00396D71" w:rsidRPr="000F574F" w:rsidRDefault="00396D71" w:rsidP="00F62A66">
            <w:pPr>
              <w:rPr>
                <w:rFonts w:ascii="Arial Narrow" w:hAnsi="Arial Narrow"/>
                <w:sz w:val="22"/>
                <w:szCs w:val="22"/>
              </w:rPr>
            </w:pPr>
          </w:p>
        </w:tc>
      </w:tr>
    </w:tbl>
    <w:p w14:paraId="0110C3BD" w14:textId="7B31DBEF" w:rsidR="000C4FEE" w:rsidRDefault="000C4FEE" w:rsidP="00EE2287">
      <w:pPr>
        <w:tabs>
          <w:tab w:val="left" w:pos="720"/>
          <w:tab w:val="left" w:pos="1440"/>
        </w:tabs>
        <w:jc w:val="both"/>
        <w:rPr>
          <w:rFonts w:ascii="Arial Narrow" w:hAnsi="Arial Narrow"/>
          <w:sz w:val="22"/>
          <w:szCs w:val="22"/>
        </w:rPr>
      </w:pPr>
    </w:p>
    <w:p w14:paraId="42CF5B75" w14:textId="77777777" w:rsidR="000C4FEE" w:rsidRDefault="000C4FEE" w:rsidP="00EE2287">
      <w:pPr>
        <w:tabs>
          <w:tab w:val="left" w:pos="720"/>
          <w:tab w:val="left" w:pos="1440"/>
        </w:tabs>
        <w:jc w:val="both"/>
        <w:rPr>
          <w:rFonts w:ascii="Arial Narrow" w:hAnsi="Arial Narrow"/>
          <w:sz w:val="22"/>
          <w:szCs w:val="22"/>
        </w:rPr>
      </w:pPr>
    </w:p>
    <w:p w14:paraId="5F560BE0" w14:textId="77777777" w:rsidR="001E4D45" w:rsidRDefault="001E4D45" w:rsidP="00EE2287">
      <w:pPr>
        <w:tabs>
          <w:tab w:val="left" w:pos="720"/>
          <w:tab w:val="left" w:pos="1440"/>
        </w:tabs>
        <w:jc w:val="both"/>
        <w:rPr>
          <w:rFonts w:ascii="Arial Narrow" w:hAnsi="Arial Narrow"/>
          <w:sz w:val="22"/>
          <w:szCs w:val="22"/>
        </w:rPr>
      </w:pPr>
    </w:p>
    <w:p w14:paraId="78B4A148" w14:textId="77777777" w:rsidR="001E4D45" w:rsidRDefault="001E4D45" w:rsidP="00EE2287">
      <w:pPr>
        <w:tabs>
          <w:tab w:val="left" w:pos="720"/>
          <w:tab w:val="left" w:pos="1440"/>
        </w:tabs>
        <w:jc w:val="both"/>
        <w:rPr>
          <w:rFonts w:ascii="Arial Narrow" w:hAnsi="Arial Narrow"/>
          <w:sz w:val="22"/>
          <w:szCs w:val="22"/>
        </w:rPr>
      </w:pPr>
    </w:p>
    <w:p w14:paraId="39568983" w14:textId="77777777" w:rsidR="001E4D45" w:rsidRDefault="001E4D45" w:rsidP="00EE2287">
      <w:pPr>
        <w:tabs>
          <w:tab w:val="left" w:pos="720"/>
          <w:tab w:val="left" w:pos="1440"/>
        </w:tabs>
        <w:jc w:val="both"/>
        <w:rPr>
          <w:rFonts w:ascii="Arial Narrow" w:hAnsi="Arial Narrow"/>
          <w:sz w:val="22"/>
          <w:szCs w:val="22"/>
        </w:rPr>
      </w:pPr>
    </w:p>
    <w:p w14:paraId="67A1695D" w14:textId="77777777" w:rsidR="001E4D45" w:rsidRDefault="001E4D45" w:rsidP="00EE2287">
      <w:pPr>
        <w:tabs>
          <w:tab w:val="left" w:pos="720"/>
          <w:tab w:val="left" w:pos="1440"/>
        </w:tabs>
        <w:jc w:val="both"/>
        <w:rPr>
          <w:rFonts w:ascii="Arial Narrow" w:hAnsi="Arial Narrow"/>
          <w:sz w:val="22"/>
          <w:szCs w:val="22"/>
        </w:rPr>
      </w:pPr>
    </w:p>
    <w:p w14:paraId="4F82C470" w14:textId="77777777" w:rsidR="001E4D45" w:rsidRDefault="001E4D45" w:rsidP="00EE2287">
      <w:pPr>
        <w:tabs>
          <w:tab w:val="left" w:pos="720"/>
          <w:tab w:val="left" w:pos="1440"/>
        </w:tabs>
        <w:jc w:val="both"/>
        <w:rPr>
          <w:rFonts w:ascii="Arial Narrow" w:hAnsi="Arial Narrow"/>
          <w:sz w:val="22"/>
          <w:szCs w:val="22"/>
        </w:rPr>
      </w:pPr>
    </w:p>
    <w:p w14:paraId="12C902C2" w14:textId="77777777" w:rsidR="001E4D45" w:rsidRDefault="001E4D45" w:rsidP="00EE2287">
      <w:pPr>
        <w:tabs>
          <w:tab w:val="left" w:pos="720"/>
          <w:tab w:val="left" w:pos="1440"/>
        </w:tabs>
        <w:jc w:val="both"/>
        <w:rPr>
          <w:rFonts w:ascii="Arial Narrow" w:hAnsi="Arial Narrow"/>
          <w:sz w:val="22"/>
          <w:szCs w:val="22"/>
        </w:rPr>
      </w:pPr>
    </w:p>
    <w:p w14:paraId="4FBAB2E4" w14:textId="77777777" w:rsidR="001E4D45" w:rsidRDefault="001E4D45" w:rsidP="00EE2287">
      <w:pPr>
        <w:tabs>
          <w:tab w:val="left" w:pos="720"/>
          <w:tab w:val="left" w:pos="1440"/>
        </w:tabs>
        <w:jc w:val="both"/>
        <w:rPr>
          <w:rFonts w:ascii="Arial Narrow" w:hAnsi="Arial Narrow"/>
          <w:sz w:val="22"/>
          <w:szCs w:val="22"/>
        </w:rPr>
      </w:pPr>
    </w:p>
    <w:p w14:paraId="345C7614" w14:textId="77777777" w:rsidR="001E4D45" w:rsidRDefault="001E4D45" w:rsidP="00EE2287">
      <w:pPr>
        <w:tabs>
          <w:tab w:val="left" w:pos="720"/>
          <w:tab w:val="left" w:pos="1440"/>
        </w:tabs>
        <w:jc w:val="both"/>
        <w:rPr>
          <w:rFonts w:ascii="Arial Narrow" w:hAnsi="Arial Narrow"/>
          <w:sz w:val="22"/>
          <w:szCs w:val="22"/>
        </w:rPr>
      </w:pPr>
    </w:p>
    <w:p w14:paraId="2F8F28B8" w14:textId="77777777" w:rsidR="001E4D45" w:rsidRDefault="001E4D45" w:rsidP="00EE2287">
      <w:pPr>
        <w:tabs>
          <w:tab w:val="left" w:pos="720"/>
          <w:tab w:val="left" w:pos="1440"/>
        </w:tabs>
        <w:jc w:val="both"/>
        <w:rPr>
          <w:rFonts w:ascii="Arial Narrow" w:hAnsi="Arial Narrow"/>
          <w:sz w:val="22"/>
          <w:szCs w:val="22"/>
        </w:rPr>
      </w:pPr>
    </w:p>
    <w:p w14:paraId="59200B7F" w14:textId="77777777" w:rsidR="001E4D45" w:rsidRDefault="001E4D45" w:rsidP="00EE2287">
      <w:pPr>
        <w:tabs>
          <w:tab w:val="left" w:pos="720"/>
          <w:tab w:val="left" w:pos="1440"/>
        </w:tabs>
        <w:jc w:val="both"/>
        <w:rPr>
          <w:rFonts w:ascii="Arial Narrow" w:hAnsi="Arial Narrow"/>
          <w:sz w:val="22"/>
          <w:szCs w:val="22"/>
        </w:rPr>
      </w:pPr>
    </w:p>
    <w:p w14:paraId="5BEBCEFF" w14:textId="77777777" w:rsidR="005F4BB0" w:rsidRDefault="005F4BB0" w:rsidP="00EE2287">
      <w:pPr>
        <w:tabs>
          <w:tab w:val="left" w:pos="720"/>
          <w:tab w:val="left" w:pos="1440"/>
        </w:tabs>
        <w:jc w:val="both"/>
        <w:rPr>
          <w:rFonts w:ascii="Arial Narrow" w:hAnsi="Arial Narrow"/>
          <w:sz w:val="22"/>
          <w:szCs w:val="22"/>
        </w:rPr>
      </w:pPr>
    </w:p>
    <w:p w14:paraId="05EAAC22" w14:textId="77777777" w:rsidR="005F4BB0" w:rsidRDefault="005F4BB0" w:rsidP="00EE2287">
      <w:pPr>
        <w:tabs>
          <w:tab w:val="left" w:pos="720"/>
          <w:tab w:val="left" w:pos="1440"/>
        </w:tabs>
        <w:jc w:val="both"/>
        <w:rPr>
          <w:rFonts w:ascii="Arial Narrow" w:hAnsi="Arial Narrow"/>
          <w:sz w:val="22"/>
          <w:szCs w:val="22"/>
        </w:rPr>
      </w:pPr>
    </w:p>
    <w:p w14:paraId="07B9D0E7" w14:textId="77777777" w:rsidR="001E4D45" w:rsidRDefault="001E4D45" w:rsidP="00EE2287">
      <w:pPr>
        <w:tabs>
          <w:tab w:val="left" w:pos="720"/>
          <w:tab w:val="left" w:pos="1440"/>
        </w:tabs>
        <w:jc w:val="both"/>
        <w:rPr>
          <w:rFonts w:ascii="Arial Narrow" w:hAnsi="Arial Narrow"/>
          <w:sz w:val="22"/>
          <w:szCs w:val="22"/>
        </w:rPr>
      </w:pPr>
    </w:p>
    <w:p w14:paraId="1E3AD544" w14:textId="77777777" w:rsidR="005F4BB0" w:rsidRDefault="005F4BB0" w:rsidP="00A65F83">
      <w:pPr>
        <w:shd w:val="clear" w:color="auto" w:fill="B8CCE4" w:themeFill="accent1" w:themeFillTint="66"/>
        <w:rPr>
          <w:b/>
        </w:rPr>
      </w:pPr>
    </w:p>
    <w:p w14:paraId="7B365D21" w14:textId="77777777" w:rsidR="005F4BB0" w:rsidRDefault="005F4BB0" w:rsidP="00A65F83">
      <w:pPr>
        <w:shd w:val="clear" w:color="auto" w:fill="B8CCE4" w:themeFill="accent1" w:themeFillTint="66"/>
        <w:rPr>
          <w:b/>
        </w:rPr>
      </w:pPr>
    </w:p>
    <w:p w14:paraId="7E1ED5CD" w14:textId="77777777" w:rsidR="00A07460" w:rsidRPr="00A07460" w:rsidRDefault="00A07460" w:rsidP="00A65F83">
      <w:pPr>
        <w:shd w:val="clear" w:color="auto" w:fill="B8CCE4" w:themeFill="accent1" w:themeFillTint="66"/>
        <w:rPr>
          <w:b/>
        </w:rPr>
      </w:pPr>
      <w:r w:rsidRPr="00A07460">
        <w:rPr>
          <w:b/>
        </w:rPr>
        <w:t xml:space="preserve">Evaluation Summary </w:t>
      </w:r>
    </w:p>
    <w:p w14:paraId="2E023A3F" w14:textId="77777777" w:rsidR="00A07460" w:rsidRDefault="00A07460" w:rsidP="00A07460"/>
    <w:tbl>
      <w:tblPr>
        <w:tblStyle w:val="TableGrid"/>
        <w:tblW w:w="0" w:type="auto"/>
        <w:tblLook w:val="04A0" w:firstRow="1" w:lastRow="0" w:firstColumn="1" w:lastColumn="0" w:noHBand="0" w:noVBand="1"/>
      </w:tblPr>
      <w:tblGrid>
        <w:gridCol w:w="1696"/>
        <w:gridCol w:w="5931"/>
        <w:gridCol w:w="1389"/>
      </w:tblGrid>
      <w:tr w:rsidR="00A07460" w:rsidRPr="009231C7" w14:paraId="0E3252B1" w14:textId="77777777" w:rsidTr="00AB697D">
        <w:tc>
          <w:tcPr>
            <w:tcW w:w="1696" w:type="dxa"/>
          </w:tcPr>
          <w:p w14:paraId="26816139" w14:textId="77777777" w:rsidR="00A07460" w:rsidRPr="0032292E" w:rsidRDefault="00A07460" w:rsidP="00FA2506">
            <w:r w:rsidRPr="0032292E">
              <w:t>Quality Indicator</w:t>
            </w:r>
          </w:p>
        </w:tc>
        <w:tc>
          <w:tcPr>
            <w:tcW w:w="5931" w:type="dxa"/>
          </w:tcPr>
          <w:p w14:paraId="4C7B957B" w14:textId="66EFA783" w:rsidR="00A07460" w:rsidRPr="0032292E" w:rsidRDefault="00A07460" w:rsidP="00FA2506">
            <w:r w:rsidRPr="0032292E">
              <w:t xml:space="preserve"> Self Evaluation</w:t>
            </w:r>
          </w:p>
          <w:p w14:paraId="3C227E5A" w14:textId="77777777" w:rsidR="00A07460" w:rsidRPr="0032292E" w:rsidRDefault="00A07460" w:rsidP="00FA2506">
            <w:r w:rsidRPr="0032292E">
              <w:t xml:space="preserve">(Please add 3 or 4 evaluative statements linked to the themes) </w:t>
            </w:r>
          </w:p>
        </w:tc>
        <w:tc>
          <w:tcPr>
            <w:tcW w:w="1389" w:type="dxa"/>
          </w:tcPr>
          <w:p w14:paraId="12562767" w14:textId="77777777" w:rsidR="00A07460" w:rsidRPr="0032292E" w:rsidRDefault="00A07460" w:rsidP="00FA2506">
            <w:r w:rsidRPr="0032292E">
              <w:t>Evaluation (Include recent HMI / Care Inspectorate evaluations)</w:t>
            </w:r>
          </w:p>
        </w:tc>
      </w:tr>
      <w:tr w:rsidR="00A07460" w:rsidRPr="009231C7" w14:paraId="337873FF" w14:textId="77777777" w:rsidTr="009231C7">
        <w:trPr>
          <w:trHeight w:val="983"/>
        </w:trPr>
        <w:tc>
          <w:tcPr>
            <w:tcW w:w="1696" w:type="dxa"/>
          </w:tcPr>
          <w:p w14:paraId="3B9B1396" w14:textId="77777777" w:rsidR="00A07460" w:rsidRPr="0032292E" w:rsidRDefault="00A07460" w:rsidP="00FA2506">
            <w:r w:rsidRPr="0032292E">
              <w:t>1.3 Leadership of change</w:t>
            </w:r>
          </w:p>
        </w:tc>
        <w:tc>
          <w:tcPr>
            <w:tcW w:w="5931" w:type="dxa"/>
          </w:tcPr>
          <w:p w14:paraId="474B3FAD" w14:textId="0CDF7EF0" w:rsidR="00A07460" w:rsidRPr="006213DF" w:rsidRDefault="00AB697D" w:rsidP="00FA2506">
            <w:pPr>
              <w:rPr>
                <w:b/>
                <w:i/>
              </w:rPr>
            </w:pPr>
            <w:bookmarkStart w:id="0" w:name="_Hlk201150088"/>
            <w:r w:rsidRPr="006213DF">
              <w:rPr>
                <w:b/>
                <w:i/>
              </w:rPr>
              <w:t>Developing a shared vision, values and aims relevant to th</w:t>
            </w:r>
            <w:r w:rsidR="00C76BB3" w:rsidRPr="006213DF">
              <w:rPr>
                <w:b/>
                <w:i/>
              </w:rPr>
              <w:t>e ELC setting and its community:</w:t>
            </w:r>
          </w:p>
          <w:p w14:paraId="3C7703D3" w14:textId="77777777" w:rsidR="00F13790" w:rsidRDefault="00F13790" w:rsidP="00FA2506"/>
          <w:p w14:paraId="4460AE31" w14:textId="274196E6" w:rsidR="00AB697D" w:rsidRDefault="005778B0" w:rsidP="00FA2506">
            <w:pPr>
              <w:rPr>
                <w:rFonts w:ascii="Arial Narrow" w:hAnsi="Arial Narrow"/>
                <w:sz w:val="22"/>
                <w:szCs w:val="22"/>
              </w:rPr>
            </w:pPr>
            <w:r>
              <w:t>At Fly High, we have a clear, inclusive, and child-centred vision, underpinned by a set of shared values and aims that reflect the aspirations of our children, families, staff, and wider community. This vision provides a strong foundation for our ethos, pedagogy, and improvement planning.</w:t>
            </w:r>
            <w:r w:rsidR="00AB697D" w:rsidRPr="009231C7">
              <w:rPr>
                <w:rFonts w:ascii="Arial Narrow" w:hAnsi="Arial Narrow"/>
                <w:sz w:val="22"/>
                <w:szCs w:val="22"/>
              </w:rPr>
              <w:t xml:space="preserve"> </w:t>
            </w:r>
            <w:r>
              <w:t xml:space="preserve">Our vision, values and aims are prominently displayed in our entrance hallway, each of our rooms, our handbook and website. Our aim is for all staff to </w:t>
            </w:r>
            <w:r w:rsidR="00F13790">
              <w:t xml:space="preserve">be able to </w:t>
            </w:r>
            <w:r>
              <w:t>refer</w:t>
            </w:r>
            <w:r w:rsidR="00F13790">
              <w:t xml:space="preserve"> to our values</w:t>
            </w:r>
            <w:r>
              <w:t xml:space="preserve"> in </w:t>
            </w:r>
            <w:r w:rsidR="00F13790">
              <w:t>their</w:t>
            </w:r>
            <w:r>
              <w:t xml:space="preserve"> daily practice</w:t>
            </w:r>
            <w:r w:rsidR="00F13790">
              <w:t>, helping to encourage our children to recognise them.</w:t>
            </w:r>
          </w:p>
          <w:bookmarkEnd w:id="0"/>
          <w:p w14:paraId="7608B090" w14:textId="15D18861" w:rsidR="00580F8D" w:rsidRPr="009231C7" w:rsidRDefault="00580F8D" w:rsidP="00FA2506">
            <w:pPr>
              <w:rPr>
                <w:rFonts w:ascii="Arial Narrow" w:hAnsi="Arial Narrow"/>
                <w:b/>
                <w:i/>
                <w:sz w:val="22"/>
                <w:szCs w:val="22"/>
              </w:rPr>
            </w:pPr>
          </w:p>
          <w:p w14:paraId="77B5BD40" w14:textId="77777777" w:rsidR="000E3409" w:rsidRPr="006213DF" w:rsidRDefault="00C76BB3" w:rsidP="000E3409">
            <w:pPr>
              <w:pStyle w:val="NormalWeb"/>
            </w:pPr>
            <w:r w:rsidRPr="006213DF">
              <w:rPr>
                <w:b/>
                <w:i/>
              </w:rPr>
              <w:t>Strategic planning for continuous improvement:</w:t>
            </w:r>
            <w:r w:rsidR="000E3409" w:rsidRPr="006213DF">
              <w:t xml:space="preserve"> </w:t>
            </w:r>
          </w:p>
          <w:p w14:paraId="30B06B98" w14:textId="77777777" w:rsidR="000E3409" w:rsidRDefault="000E3409" w:rsidP="000E3409">
            <w:pPr>
              <w:pStyle w:val="NormalWeb"/>
            </w:pPr>
            <w:r>
              <w:t>We are committed to a culture of continuous improvement that is informed by self-evaluation, driven by our shared vision and values, and shaped through meaningful collaboration with staff, children, and families.</w:t>
            </w:r>
          </w:p>
          <w:p w14:paraId="44C82551" w14:textId="77777777" w:rsidR="000E3409" w:rsidRDefault="000E3409" w:rsidP="000E3409">
            <w:pPr>
              <w:pStyle w:val="NormalWeb"/>
            </w:pPr>
            <w:r>
              <w:t xml:space="preserve">Our strategic planning processes are based on the </w:t>
            </w:r>
            <w:r>
              <w:rPr>
                <w:rStyle w:val="Emphasis"/>
              </w:rPr>
              <w:t>How Good is Our Early Learning and Childcare</w:t>
            </w:r>
            <w:r>
              <w:t xml:space="preserve"> (HGIOELC) quality indicators, and we regularly use these as a framework for reflection and improvement. </w:t>
            </w:r>
          </w:p>
          <w:p w14:paraId="350BEBE1" w14:textId="54651509" w:rsidR="000E3409" w:rsidRDefault="000E3409" w:rsidP="000E3409">
            <w:pPr>
              <w:pStyle w:val="NormalWeb"/>
            </w:pPr>
            <w:r>
              <w:t>We have introduced manageable improvement priorities with realistic timescales, and progress will regularly be monitored through evaluations, professional dialogue, and child voice. Evidence of impact is gathered through learning observations, feedback, data and progress tracking.</w:t>
            </w:r>
          </w:p>
          <w:p w14:paraId="308EE565" w14:textId="4302D870" w:rsidR="0034576D" w:rsidRPr="00505A11" w:rsidRDefault="000E3409" w:rsidP="00A84660">
            <w:pPr>
              <w:pStyle w:val="NormalWeb"/>
            </w:pPr>
            <w:r w:rsidRPr="00505A11">
              <w:rPr>
                <w:bCs/>
                <w:iCs/>
              </w:rPr>
              <w:t>Going forward we will</w:t>
            </w:r>
            <w:r w:rsidRPr="00505A11">
              <w:rPr>
                <w:b/>
                <w:i/>
                <w:sz w:val="22"/>
                <w:szCs w:val="22"/>
              </w:rPr>
              <w:t xml:space="preserve"> </w:t>
            </w:r>
            <w:r w:rsidRPr="00505A11">
              <w:t xml:space="preserve">strengthen our approach to improvement planning by ensuring our priorities are informed by robust evidence, including quality assurance </w:t>
            </w:r>
            <w:r w:rsidRPr="00505A11">
              <w:lastRenderedPageBreak/>
              <w:t>activities, practitioner observations and stakeholder feedback.</w:t>
            </w:r>
          </w:p>
          <w:p w14:paraId="443455C7" w14:textId="77777777" w:rsidR="005F4BB0" w:rsidRDefault="005F4BB0" w:rsidP="00FA2506">
            <w:pPr>
              <w:rPr>
                <w:b/>
                <w:i/>
              </w:rPr>
            </w:pPr>
          </w:p>
          <w:p w14:paraId="69E6A38A" w14:textId="77777777" w:rsidR="005F4BB0" w:rsidRDefault="005F4BB0" w:rsidP="00FA2506">
            <w:pPr>
              <w:rPr>
                <w:b/>
                <w:i/>
              </w:rPr>
            </w:pPr>
          </w:p>
          <w:p w14:paraId="120DB3C1" w14:textId="26CB8CD6" w:rsidR="00D83C33" w:rsidRPr="00505A11" w:rsidRDefault="00D83C33" w:rsidP="00FA2506">
            <w:pPr>
              <w:rPr>
                <w:b/>
                <w:i/>
              </w:rPr>
            </w:pPr>
            <w:r w:rsidRPr="00505A11">
              <w:rPr>
                <w:b/>
                <w:i/>
              </w:rPr>
              <w:t>Implementing improvement and change:</w:t>
            </w:r>
          </w:p>
          <w:p w14:paraId="34D2E258" w14:textId="77777777" w:rsidR="009A0F14" w:rsidRDefault="009A0F14" w:rsidP="00FA2506">
            <w:pPr>
              <w:rPr>
                <w:rFonts w:ascii="Arial Narrow" w:hAnsi="Arial Narrow"/>
                <w:sz w:val="22"/>
                <w:szCs w:val="22"/>
              </w:rPr>
            </w:pPr>
          </w:p>
          <w:p w14:paraId="5A58BAD7" w14:textId="32C1186D" w:rsidR="009231C7" w:rsidRPr="00505A11" w:rsidRDefault="009A6085" w:rsidP="00FA2506">
            <w:r w:rsidRPr="00505A11">
              <w:t xml:space="preserve">Staff are </w:t>
            </w:r>
            <w:r w:rsidR="00817AA1" w:rsidRPr="00505A11">
              <w:t xml:space="preserve">becoming </w:t>
            </w:r>
            <w:r w:rsidRPr="00505A11">
              <w:t xml:space="preserve">more confident in using the data to ensure all children are achieving their potential. </w:t>
            </w:r>
            <w:r w:rsidR="00D83C33" w:rsidRPr="00505A11">
              <w:t xml:space="preserve">Staff track children’s progress </w:t>
            </w:r>
            <w:proofErr w:type="gramStart"/>
            <w:r w:rsidRPr="00505A11">
              <w:t>well</w:t>
            </w:r>
            <w:r w:rsidR="00817AA1" w:rsidRPr="00505A11">
              <w:t>,</w:t>
            </w:r>
            <w:proofErr w:type="gramEnd"/>
            <w:r w:rsidRPr="00505A11">
              <w:t xml:space="preserve"> </w:t>
            </w:r>
            <w:r w:rsidR="00270170" w:rsidRPr="00505A11">
              <w:t xml:space="preserve">a new tracking system has been implemented with assistance from our visiting principal teacher. Our new system allows us to see </w:t>
            </w:r>
            <w:r w:rsidRPr="00505A11">
              <w:t xml:space="preserve">where children are developing well and areas of support required. </w:t>
            </w:r>
          </w:p>
          <w:p w14:paraId="53FEB267" w14:textId="3A3656B4" w:rsidR="00A07460" w:rsidRPr="00505A11" w:rsidRDefault="00270170" w:rsidP="00FA2506">
            <w:r w:rsidRPr="00505A11">
              <w:t>New s</w:t>
            </w:r>
            <w:r w:rsidR="009A6085" w:rsidRPr="00505A11">
              <w:t xml:space="preserve">taff are </w:t>
            </w:r>
            <w:r w:rsidRPr="00505A11">
              <w:t xml:space="preserve">developing </w:t>
            </w:r>
            <w:r w:rsidR="009A6085" w:rsidRPr="00505A11">
              <w:t>confident in using our learning journals</w:t>
            </w:r>
            <w:r w:rsidR="00F34B5C" w:rsidRPr="00505A11">
              <w:t xml:space="preserve"> with assistance of existing staff members.</w:t>
            </w:r>
          </w:p>
          <w:p w14:paraId="0FBC4A65" w14:textId="51A90A43" w:rsidR="00817AA1" w:rsidRPr="00505A11" w:rsidRDefault="00513A92" w:rsidP="00FA2506">
            <w:r w:rsidRPr="00505A11">
              <w:t xml:space="preserve">We have a new monitoring system in place </w:t>
            </w:r>
            <w:r w:rsidR="00817AA1" w:rsidRPr="00505A11">
              <w:t xml:space="preserve">using the quality framework indicators to monitor where improvement and change is required, this </w:t>
            </w:r>
            <w:r w:rsidRPr="00505A11">
              <w:t xml:space="preserve">at the early stages, </w:t>
            </w:r>
            <w:r w:rsidR="00F34B5C" w:rsidRPr="00505A11">
              <w:t>a</w:t>
            </w:r>
            <w:r w:rsidR="00817AA1" w:rsidRPr="00505A11">
              <w:t>ction plans will be put in place to monitor any improvements set with mont</w:t>
            </w:r>
            <w:r w:rsidR="00373C33" w:rsidRPr="00505A11">
              <w:t>hly discussions for reviewing.</w:t>
            </w:r>
          </w:p>
          <w:p w14:paraId="74AD7915" w14:textId="77777777" w:rsidR="004452CE" w:rsidRDefault="004452CE" w:rsidP="00FA2506">
            <w:pPr>
              <w:rPr>
                <w:rFonts w:ascii="Arial Narrow" w:hAnsi="Arial Narrow"/>
                <w:sz w:val="22"/>
                <w:szCs w:val="22"/>
              </w:rPr>
            </w:pPr>
          </w:p>
          <w:p w14:paraId="6D857744" w14:textId="740802F8" w:rsidR="004452CE" w:rsidRPr="009231C7" w:rsidRDefault="004452CE" w:rsidP="00373C33">
            <w:pPr>
              <w:rPr>
                <w:rFonts w:ascii="Arial Narrow" w:hAnsi="Arial Narrow"/>
                <w:sz w:val="22"/>
                <w:szCs w:val="22"/>
              </w:rPr>
            </w:pPr>
          </w:p>
        </w:tc>
        <w:tc>
          <w:tcPr>
            <w:tcW w:w="1389" w:type="dxa"/>
          </w:tcPr>
          <w:p w14:paraId="343D6C82" w14:textId="1B2A064C" w:rsidR="00A07460" w:rsidRPr="009231C7" w:rsidRDefault="0043598B" w:rsidP="00FA2506">
            <w:pPr>
              <w:rPr>
                <w:rFonts w:ascii="Arial Narrow" w:hAnsi="Arial Narrow"/>
                <w:sz w:val="22"/>
                <w:szCs w:val="22"/>
              </w:rPr>
            </w:pPr>
            <w:r>
              <w:rPr>
                <w:rFonts w:ascii="Arial Narrow" w:hAnsi="Arial Narrow"/>
                <w:sz w:val="22"/>
                <w:szCs w:val="22"/>
              </w:rPr>
              <w:lastRenderedPageBreak/>
              <w:t>4 - Good</w:t>
            </w:r>
          </w:p>
        </w:tc>
      </w:tr>
      <w:tr w:rsidR="00A07460" w:rsidRPr="009231C7" w14:paraId="18610E90" w14:textId="77777777" w:rsidTr="00AB697D">
        <w:tc>
          <w:tcPr>
            <w:tcW w:w="1696" w:type="dxa"/>
          </w:tcPr>
          <w:p w14:paraId="2F06BD07" w14:textId="77777777" w:rsidR="00A07460" w:rsidRPr="009231C7" w:rsidRDefault="00A07460" w:rsidP="00FA2506">
            <w:pPr>
              <w:rPr>
                <w:rFonts w:ascii="Arial Narrow" w:hAnsi="Arial Narrow"/>
                <w:sz w:val="22"/>
                <w:szCs w:val="22"/>
              </w:rPr>
            </w:pPr>
            <w:r w:rsidRPr="009231C7">
              <w:rPr>
                <w:rFonts w:ascii="Arial Narrow" w:hAnsi="Arial Narrow"/>
                <w:sz w:val="22"/>
                <w:szCs w:val="22"/>
              </w:rPr>
              <w:t>2</w:t>
            </w:r>
            <w:r w:rsidRPr="00567763">
              <w:t>.3 Learning and teaching</w:t>
            </w:r>
          </w:p>
        </w:tc>
        <w:tc>
          <w:tcPr>
            <w:tcW w:w="5931" w:type="dxa"/>
          </w:tcPr>
          <w:p w14:paraId="308E82A5" w14:textId="7C6318A3" w:rsidR="00A07460" w:rsidRPr="00505A11" w:rsidRDefault="00DD1687" w:rsidP="00FA2506">
            <w:pPr>
              <w:rPr>
                <w:b/>
                <w:i/>
              </w:rPr>
            </w:pPr>
            <w:r w:rsidRPr="00505A11">
              <w:rPr>
                <w:b/>
                <w:i/>
              </w:rPr>
              <w:t>Learning and engagement:</w:t>
            </w:r>
          </w:p>
          <w:p w14:paraId="497D4ECD" w14:textId="77777777" w:rsidR="006213DF" w:rsidRDefault="006213DF" w:rsidP="00FA2506"/>
          <w:p w14:paraId="7AA91E92" w14:textId="21200659" w:rsidR="00DD1687" w:rsidRDefault="00DD1687" w:rsidP="00333130">
            <w:r w:rsidRPr="006213DF">
              <w:t>In our setting</w:t>
            </w:r>
            <w:r w:rsidR="006A44A4" w:rsidRPr="006213DF">
              <w:t>,</w:t>
            </w:r>
            <w:r w:rsidRPr="006213DF">
              <w:t xml:space="preserve"> we ensure that our children and families feel, safe, secure and valued. Stro</w:t>
            </w:r>
            <w:r w:rsidR="006A44A4" w:rsidRPr="006213DF">
              <w:t xml:space="preserve">ng relationships have been built </w:t>
            </w:r>
            <w:r w:rsidRPr="006213DF">
              <w:t xml:space="preserve">with our children and families. </w:t>
            </w:r>
            <w:r w:rsidR="00950AE4" w:rsidRPr="006213DF">
              <w:t xml:space="preserve">All our children enjoy coming to nursery and have lots of fun. </w:t>
            </w:r>
            <w:r w:rsidRPr="006213DF">
              <w:t>Staff interact positively with our chil</w:t>
            </w:r>
            <w:r w:rsidR="00D61F04" w:rsidRPr="006213DF">
              <w:t xml:space="preserve">dren. Children are </w:t>
            </w:r>
            <w:r w:rsidR="00950AE4" w:rsidRPr="006213DF">
              <w:t>becoming more engaged</w:t>
            </w:r>
            <w:r w:rsidR="00D61F04" w:rsidRPr="006213DF">
              <w:t xml:space="preserve"> in the range of opportunities available</w:t>
            </w:r>
            <w:r w:rsidR="00950AE4" w:rsidRPr="006213DF">
              <w:t xml:space="preserve"> spending more time on activities of their choice,</w:t>
            </w:r>
            <w:r w:rsidR="00D61F04" w:rsidRPr="006213DF">
              <w:t xml:space="preserve"> both</w:t>
            </w:r>
            <w:r w:rsidR="001F24B9" w:rsidRPr="006213DF">
              <w:t xml:space="preserve"> in</w:t>
            </w:r>
            <w:r w:rsidR="00950AE4" w:rsidRPr="006213DF">
              <w:t>doors and outdoors. W</w:t>
            </w:r>
            <w:r w:rsidR="00D61F04" w:rsidRPr="006213DF">
              <w:t>e will continue to develop our outdoor area with learning experiences to encourage creativity, resilience and independence.</w:t>
            </w:r>
            <w:r w:rsidR="00950AE4" w:rsidRPr="006213DF">
              <w:t xml:space="preserve"> </w:t>
            </w:r>
            <w:r w:rsidR="006A44A4" w:rsidRPr="006213DF">
              <w:t>Children</w:t>
            </w:r>
            <w:r w:rsidR="008D7F45" w:rsidRPr="006213DF">
              <w:t xml:space="preserve"> </w:t>
            </w:r>
            <w:r w:rsidR="001F24B9" w:rsidRPr="006213DF">
              <w:t xml:space="preserve">are actively involved in their learning with their </w:t>
            </w:r>
            <w:r w:rsidR="008D7F45" w:rsidRPr="006213DF">
              <w:t xml:space="preserve">interests </w:t>
            </w:r>
            <w:r w:rsidR="001F24B9" w:rsidRPr="006213DF">
              <w:t xml:space="preserve">at the forefront allowing </w:t>
            </w:r>
            <w:r w:rsidR="00580F8D" w:rsidRPr="006213DF">
              <w:t>them to lead their own learning.</w:t>
            </w:r>
            <w:r w:rsidR="00950AE4" w:rsidRPr="006213DF">
              <w:t xml:space="preserve"> Most of our children are becoming more confident at talking about their learning, we will continue to support this. </w:t>
            </w:r>
            <w:r w:rsidR="006213DF" w:rsidRPr="006213DF">
              <w:t>Children are developing resilience and self-awareness through regular outdoor play, risk-taking opportunities, and social learning</w:t>
            </w:r>
            <w:r w:rsidR="00333130">
              <w:t>.</w:t>
            </w:r>
          </w:p>
          <w:p w14:paraId="14852051" w14:textId="5399315E" w:rsidR="00505A11" w:rsidRDefault="00333130" w:rsidP="00FA2506">
            <w:pPr>
              <w:rPr>
                <w:rFonts w:ascii="Arial Narrow" w:hAnsi="Arial Narrow"/>
                <w:b/>
                <w:i/>
                <w:sz w:val="22"/>
                <w:szCs w:val="22"/>
              </w:rPr>
            </w:pPr>
            <w:r w:rsidRPr="00333130">
              <w:rPr>
                <w:color w:val="120A20"/>
                <w:shd w:val="clear" w:color="auto" w:fill="FFFFFF"/>
              </w:rPr>
              <w:t>We're thrilled to see our children building resilience and self-awareness through outdoor play, embracing challenges, and learning from one another. Engagement levels have really increased! Our staff closely observe each child and use digital profiles to track their progress</w:t>
            </w:r>
            <w:r>
              <w:rPr>
                <w:rFonts w:ascii="Helvetica" w:hAnsi="Helvetica"/>
                <w:color w:val="120A20"/>
                <w:shd w:val="clear" w:color="auto" w:fill="FFFFFF"/>
              </w:rPr>
              <w:t>.</w:t>
            </w:r>
          </w:p>
          <w:p w14:paraId="69AEDB9C" w14:textId="77777777" w:rsidR="00505A11" w:rsidRDefault="00505A11" w:rsidP="00FA2506">
            <w:pPr>
              <w:rPr>
                <w:rFonts w:ascii="Arial Narrow" w:hAnsi="Arial Narrow"/>
                <w:b/>
                <w:i/>
                <w:sz w:val="22"/>
                <w:szCs w:val="22"/>
              </w:rPr>
            </w:pPr>
          </w:p>
          <w:p w14:paraId="54F1924C" w14:textId="77777777" w:rsidR="00505A11" w:rsidRDefault="00505A11" w:rsidP="00FA2506">
            <w:pPr>
              <w:rPr>
                <w:rFonts w:ascii="Arial Narrow" w:hAnsi="Arial Narrow"/>
                <w:b/>
                <w:i/>
                <w:sz w:val="22"/>
                <w:szCs w:val="22"/>
              </w:rPr>
            </w:pPr>
          </w:p>
          <w:p w14:paraId="20FA0F3D" w14:textId="742BF20B" w:rsidR="00580F8D" w:rsidRPr="0043598B" w:rsidRDefault="00580F8D" w:rsidP="00FA2506">
            <w:pPr>
              <w:rPr>
                <w:b/>
                <w:i/>
              </w:rPr>
            </w:pPr>
            <w:r w:rsidRPr="0043598B">
              <w:rPr>
                <w:b/>
                <w:i/>
              </w:rPr>
              <w:t>Quality of interaction:</w:t>
            </w:r>
          </w:p>
          <w:p w14:paraId="03B7E0BB" w14:textId="77777777" w:rsidR="00505A11" w:rsidRDefault="00505A11" w:rsidP="00FA2506"/>
          <w:p w14:paraId="5C829783" w14:textId="528642A7" w:rsidR="000F574F" w:rsidRPr="009231C7" w:rsidRDefault="007741A7" w:rsidP="00FA2506">
            <w:pPr>
              <w:rPr>
                <w:rFonts w:ascii="Arial Narrow" w:hAnsi="Arial Narrow"/>
                <w:sz w:val="22"/>
                <w:szCs w:val="22"/>
              </w:rPr>
            </w:pPr>
            <w:r w:rsidRPr="006213DF">
              <w:lastRenderedPageBreak/>
              <w:t>Staff listen to our children and their views are always respected. All staff know all of our children very well across our</w:t>
            </w:r>
            <w:r w:rsidR="006213DF">
              <w:t xml:space="preserve"> </w:t>
            </w:r>
            <w:r w:rsidR="006213DF" w:rsidRPr="006213DF">
              <w:t>three</w:t>
            </w:r>
            <w:r w:rsidRPr="006213DF">
              <w:t xml:space="preserve"> ro</w:t>
            </w:r>
            <w:r w:rsidR="00D133A7" w:rsidRPr="006213DF">
              <w:t xml:space="preserve">oms as we are a smaller setting, this is beneficial to the staff, parents and children during transition periods making for a much smoother process in room moves. </w:t>
            </w:r>
            <w:r w:rsidRPr="006213DF">
              <w:t>Strong bonds have been develop</w:t>
            </w:r>
            <w:r w:rsidR="00D133A7" w:rsidRPr="006213DF">
              <w:t>ed with our staff and children</w:t>
            </w:r>
            <w:r w:rsidR="00D133A7">
              <w:rPr>
                <w:rFonts w:ascii="Arial Narrow" w:hAnsi="Arial Narrow"/>
                <w:sz w:val="22"/>
                <w:szCs w:val="22"/>
              </w:rPr>
              <w:t>,</w:t>
            </w:r>
            <w:r w:rsidR="006213DF">
              <w:t xml:space="preserve"> </w:t>
            </w:r>
            <w:proofErr w:type="gramStart"/>
            <w:r w:rsidR="006213DF">
              <w:t>Building</w:t>
            </w:r>
            <w:proofErr w:type="gramEnd"/>
            <w:r w:rsidR="006213DF">
              <w:t xml:space="preserve"> on our existing strengths we want to ensure that all interactions are consistently purposeful and extend children's thinking and language.</w:t>
            </w:r>
          </w:p>
          <w:p w14:paraId="1F807354" w14:textId="77777777" w:rsidR="000F574F" w:rsidRPr="009231C7" w:rsidRDefault="000F574F" w:rsidP="00FA2506">
            <w:pPr>
              <w:rPr>
                <w:rFonts w:ascii="Arial Narrow" w:hAnsi="Arial Narrow"/>
                <w:sz w:val="22"/>
                <w:szCs w:val="22"/>
              </w:rPr>
            </w:pPr>
          </w:p>
          <w:p w14:paraId="40F7CE0C" w14:textId="7DA86D22" w:rsidR="002673EA" w:rsidRDefault="002673EA" w:rsidP="00FA2506">
            <w:pPr>
              <w:rPr>
                <w:rFonts w:ascii="Arial Narrow" w:hAnsi="Arial Narrow"/>
                <w:sz w:val="22"/>
                <w:szCs w:val="22"/>
              </w:rPr>
            </w:pPr>
          </w:p>
          <w:p w14:paraId="7CA91485" w14:textId="6BB1C5BC" w:rsidR="00574070" w:rsidRPr="0078065A" w:rsidRDefault="007741A7" w:rsidP="00574070">
            <w:pPr>
              <w:spacing w:line="276" w:lineRule="auto"/>
              <w:rPr>
                <w:rFonts w:eastAsia="Arial Unicode MS"/>
                <w:color w:val="000000"/>
                <w:lang w:eastAsia="en-GB"/>
              </w:rPr>
            </w:pPr>
            <w:r w:rsidRPr="0078065A">
              <w:rPr>
                <w:b/>
                <w:i/>
              </w:rPr>
              <w:t>Effective use of assessment:</w:t>
            </w:r>
            <w:r w:rsidR="00574070" w:rsidRPr="0078065A">
              <w:rPr>
                <w:rFonts w:eastAsia="Arial Unicode MS"/>
                <w:color w:val="000000"/>
                <w:lang w:eastAsia="en-GB"/>
              </w:rPr>
              <w:t xml:space="preserve"> </w:t>
            </w:r>
          </w:p>
          <w:p w14:paraId="46FA4C79" w14:textId="77777777" w:rsidR="0078065A" w:rsidRDefault="0078065A" w:rsidP="00574070">
            <w:pPr>
              <w:spacing w:line="276" w:lineRule="auto"/>
              <w:rPr>
                <w:rFonts w:ascii="Helvetica" w:hAnsi="Helvetica"/>
                <w:color w:val="120A20"/>
                <w:shd w:val="clear" w:color="auto" w:fill="FFFFFF"/>
              </w:rPr>
            </w:pPr>
          </w:p>
          <w:p w14:paraId="4F536BDE" w14:textId="76B6341E" w:rsidR="00505A11" w:rsidRPr="00333130" w:rsidRDefault="0078065A" w:rsidP="00574070">
            <w:pPr>
              <w:spacing w:line="276" w:lineRule="auto"/>
              <w:rPr>
                <w:rFonts w:eastAsia="Arial Unicode MS"/>
                <w:color w:val="000000"/>
                <w:sz w:val="22"/>
                <w:szCs w:val="22"/>
                <w:lang w:eastAsia="en-GB"/>
              </w:rPr>
            </w:pPr>
            <w:r w:rsidRPr="00333130">
              <w:rPr>
                <w:color w:val="120A20"/>
                <w:shd w:val="clear" w:color="auto" w:fill="FFFFFF"/>
              </w:rPr>
              <w:t>Our dedicated team understands each child's unique strengths and areas for support. We review their past progress to guide our next steps. When needed, we collaborate with other professionals to enhance children's development and address their individual needs effectively.</w:t>
            </w:r>
          </w:p>
          <w:p w14:paraId="3573E6F0" w14:textId="583E6031" w:rsidR="0078065A" w:rsidRPr="00333130" w:rsidRDefault="0078065A" w:rsidP="00574070">
            <w:pPr>
              <w:spacing w:line="276" w:lineRule="auto"/>
              <w:rPr>
                <w:rFonts w:eastAsia="Arial Unicode MS"/>
                <w:color w:val="000000"/>
                <w:sz w:val="22"/>
                <w:szCs w:val="22"/>
                <w:lang w:eastAsia="en-GB"/>
              </w:rPr>
            </w:pPr>
            <w:r w:rsidRPr="00333130">
              <w:rPr>
                <w:color w:val="120A20"/>
                <w:shd w:val="clear" w:color="auto" w:fill="FFFFFF"/>
              </w:rPr>
              <w:t>Using planning documents, floor books, and learning journals helps us see a full picture of each child's progress. By collecting data on developmental milestones, we can establish a baseline and focus on enhancing outcomes. Our observations, tracking, and planning work together seamlessly to support each child's growth.</w:t>
            </w:r>
          </w:p>
          <w:p w14:paraId="7E0729EB" w14:textId="0DDB8D55" w:rsidR="007741A7" w:rsidRPr="00333130" w:rsidRDefault="0078065A" w:rsidP="00FA2506">
            <w:pPr>
              <w:rPr>
                <w:b/>
                <w:i/>
                <w:sz w:val="22"/>
                <w:szCs w:val="22"/>
              </w:rPr>
            </w:pPr>
            <w:r w:rsidRPr="00333130">
              <w:rPr>
                <w:color w:val="120A20"/>
                <w:shd w:val="clear" w:color="auto" w:fill="FFFFFF"/>
              </w:rPr>
              <w:t>Our staff communicates effectively, ensuring everyone shares insights about the children's progress and achievements. Parents play a vital role in their child's learning through their online profiles and care plan conversations.</w:t>
            </w:r>
          </w:p>
          <w:p w14:paraId="5ED32029" w14:textId="77777777" w:rsidR="00D913F9" w:rsidRPr="00333130" w:rsidRDefault="00D913F9" w:rsidP="00FA2506">
            <w:pPr>
              <w:rPr>
                <w:sz w:val="22"/>
                <w:szCs w:val="22"/>
              </w:rPr>
            </w:pPr>
          </w:p>
          <w:p w14:paraId="74B12AE5" w14:textId="63CA40DF" w:rsidR="00C4588E" w:rsidRDefault="00C4588E" w:rsidP="00FA2506">
            <w:pPr>
              <w:rPr>
                <w:rFonts w:ascii="Arial Narrow" w:hAnsi="Arial Narrow"/>
                <w:sz w:val="22"/>
                <w:szCs w:val="22"/>
              </w:rPr>
            </w:pPr>
          </w:p>
          <w:p w14:paraId="1C92EE7E" w14:textId="77777777" w:rsidR="0043598B" w:rsidRDefault="00F173D7" w:rsidP="00FA2506">
            <w:pPr>
              <w:rPr>
                <w:rFonts w:ascii="Helvetica" w:hAnsi="Helvetica"/>
                <w:color w:val="120A20"/>
                <w:shd w:val="clear" w:color="auto" w:fill="FFFFFF"/>
              </w:rPr>
            </w:pPr>
            <w:r w:rsidRPr="0078065A">
              <w:rPr>
                <w:b/>
                <w:i/>
              </w:rPr>
              <w:t>Planning, tracking and monitoring:</w:t>
            </w:r>
            <w:r w:rsidR="0043598B">
              <w:rPr>
                <w:rFonts w:ascii="Helvetica" w:hAnsi="Helvetica"/>
                <w:color w:val="120A20"/>
                <w:shd w:val="clear" w:color="auto" w:fill="FFFFFF"/>
              </w:rPr>
              <w:t xml:space="preserve"> </w:t>
            </w:r>
          </w:p>
          <w:p w14:paraId="221F1825" w14:textId="77777777" w:rsidR="0043598B" w:rsidRDefault="0043598B" w:rsidP="00FA2506">
            <w:pPr>
              <w:rPr>
                <w:rFonts w:ascii="Helvetica" w:hAnsi="Helvetica"/>
                <w:color w:val="120A20"/>
                <w:shd w:val="clear" w:color="auto" w:fill="FFFFFF"/>
              </w:rPr>
            </w:pPr>
          </w:p>
          <w:p w14:paraId="54529964" w14:textId="4BD41464" w:rsidR="00F173D7" w:rsidRPr="0043598B" w:rsidRDefault="0043598B" w:rsidP="00FA2506">
            <w:pPr>
              <w:rPr>
                <w:b/>
                <w:i/>
              </w:rPr>
            </w:pPr>
            <w:r w:rsidRPr="0043598B">
              <w:rPr>
                <w:color w:val="120A20"/>
                <w:shd w:val="clear" w:color="auto" w:fill="FFFFFF"/>
              </w:rPr>
              <w:t>Our staff carefully plans to ensure that every child's needs are met. We align our planning with the experiences and outcomes set out in our benchmarks. We’ll keep using development milestone data to pinpoint areas where children might need extra help. Children are encouraged to participate in their learning and in planning activities. Ongoing progress meetings will help us identify children who may need support, and we will establish appropriate plans and targets for them.</w:t>
            </w:r>
          </w:p>
          <w:p w14:paraId="728C8CAF" w14:textId="744A6DFC" w:rsidR="0043598B" w:rsidRPr="0043598B" w:rsidRDefault="0043598B" w:rsidP="00FA2506">
            <w:pPr>
              <w:rPr>
                <w:b/>
                <w:i/>
              </w:rPr>
            </w:pPr>
            <w:r w:rsidRPr="0043598B">
              <w:rPr>
                <w:color w:val="120A20"/>
                <w:shd w:val="clear" w:color="auto" w:fill="FFFFFF"/>
              </w:rPr>
              <w:t>Our enhanced monitoring system, along with regular discussions with management about each child's profile, has really helped our team personalise every child's learning journey. We can now focus on meaningful observations and tailored next steps to support their development effectively.</w:t>
            </w:r>
          </w:p>
          <w:p w14:paraId="6F4C0B01" w14:textId="77777777" w:rsidR="0043598B" w:rsidRPr="0078065A" w:rsidRDefault="0043598B" w:rsidP="00FA2506">
            <w:pPr>
              <w:rPr>
                <w:b/>
                <w:i/>
              </w:rPr>
            </w:pPr>
          </w:p>
          <w:p w14:paraId="2A6292DD" w14:textId="400AF176" w:rsidR="009231C7" w:rsidRDefault="007315E3" w:rsidP="00FA2506">
            <w:pPr>
              <w:rPr>
                <w:rFonts w:ascii="Arial Narrow" w:hAnsi="Arial Narrow"/>
                <w:sz w:val="22"/>
                <w:szCs w:val="22"/>
              </w:rPr>
            </w:pPr>
            <w:r>
              <w:t>Monthly meetings will be held with each key worker to systematically review children's progress, identify individual needs, and ensure early intervention where appropriate. These meetings support ongoing professional dialogue, contribute to robust quality assurance, and promote continuous improvement in outcomes for children</w:t>
            </w:r>
          </w:p>
          <w:p w14:paraId="06D8C6FB" w14:textId="77777777" w:rsidR="00A07460" w:rsidRPr="009231C7" w:rsidRDefault="00A07460" w:rsidP="00C50CC5">
            <w:pPr>
              <w:rPr>
                <w:rFonts w:ascii="Arial Narrow" w:hAnsi="Arial Narrow"/>
                <w:sz w:val="22"/>
                <w:szCs w:val="22"/>
              </w:rPr>
            </w:pPr>
          </w:p>
        </w:tc>
        <w:tc>
          <w:tcPr>
            <w:tcW w:w="1389" w:type="dxa"/>
          </w:tcPr>
          <w:p w14:paraId="45563CA3" w14:textId="5EA87B9A" w:rsidR="00A07460" w:rsidRPr="00567763" w:rsidRDefault="00434DCE" w:rsidP="00FA2506">
            <w:r w:rsidRPr="00567763">
              <w:lastRenderedPageBreak/>
              <w:t>4-Good</w:t>
            </w:r>
          </w:p>
        </w:tc>
      </w:tr>
      <w:tr w:rsidR="00A07460" w:rsidRPr="009231C7" w14:paraId="4743B45C" w14:textId="77777777" w:rsidTr="00AB697D">
        <w:tc>
          <w:tcPr>
            <w:tcW w:w="1696" w:type="dxa"/>
          </w:tcPr>
          <w:p w14:paraId="5E785984" w14:textId="77777777" w:rsidR="00A07460" w:rsidRPr="00567763" w:rsidRDefault="00A07460" w:rsidP="00FA2506">
            <w:r w:rsidRPr="00567763">
              <w:lastRenderedPageBreak/>
              <w:t>3.1 Ensuring wellbeing, equity and inclusion</w:t>
            </w:r>
          </w:p>
        </w:tc>
        <w:tc>
          <w:tcPr>
            <w:tcW w:w="5931" w:type="dxa"/>
          </w:tcPr>
          <w:p w14:paraId="153AD5D8" w14:textId="5343300C" w:rsidR="00D13F04" w:rsidRPr="00BA497D" w:rsidRDefault="00007A96" w:rsidP="00D13F04">
            <w:pPr>
              <w:shd w:val="clear" w:color="auto" w:fill="FFFFFF"/>
              <w:spacing w:line="360" w:lineRule="atLeast"/>
              <w:rPr>
                <w:color w:val="120A20"/>
              </w:rPr>
            </w:pPr>
            <w:r w:rsidRPr="00BA497D">
              <w:rPr>
                <w:b/>
                <w:i/>
              </w:rPr>
              <w:t>Wellbeing</w:t>
            </w:r>
          </w:p>
          <w:p w14:paraId="133CE3BF" w14:textId="77777777" w:rsidR="00BA497D" w:rsidRPr="00BA497D" w:rsidRDefault="00BA497D" w:rsidP="00D13F04">
            <w:pPr>
              <w:shd w:val="clear" w:color="auto" w:fill="FFFFFF"/>
              <w:spacing w:line="360" w:lineRule="atLeast"/>
              <w:rPr>
                <w:color w:val="120A20"/>
              </w:rPr>
            </w:pPr>
          </w:p>
          <w:p w14:paraId="23733053" w14:textId="6129A20E" w:rsidR="00D13F04" w:rsidRPr="00BA497D" w:rsidRDefault="00D13F04" w:rsidP="00BA497D">
            <w:pPr>
              <w:pStyle w:val="NoSpacing"/>
              <w:rPr>
                <w:sz w:val="24"/>
                <w:szCs w:val="24"/>
              </w:rPr>
            </w:pPr>
            <w:r w:rsidRPr="00BA497D">
              <w:rPr>
                <w:sz w:val="24"/>
                <w:szCs w:val="24"/>
              </w:rPr>
              <w:t>We truly appreciate the importance of nurturing positive relationships with our children and their families. This commitment is at the heart of what we do, and our staff work diligently to foster these connections. Our team knows each child exceptionally well and provides kindness and care, ensuring that every child feels happy, secure, and well looked after in our environment. We actively promote a sense of safety, health, achievement, nurture, activity, respect, responsibility, and inclusion. Many of our children are starting to become familiar with the GIRFEC terminology, and our staff take the lead by using this language confidently as role models.</w:t>
            </w:r>
          </w:p>
          <w:p w14:paraId="649BBDB3" w14:textId="77777777" w:rsidR="00BA497D" w:rsidRDefault="00BA497D" w:rsidP="00FA2506"/>
          <w:p w14:paraId="4A0F076D" w14:textId="3D9A542B" w:rsidR="00A07460" w:rsidRPr="00BA497D" w:rsidRDefault="00BA497D" w:rsidP="00FA2506">
            <w:pPr>
              <w:rPr>
                <w:b/>
                <w:i/>
              </w:rPr>
            </w:pPr>
            <w:r w:rsidRPr="00BA497D">
              <w:t>By introducing children to their rights—such as the right to be safe, to be heard, to play, and to be treated fairly—we create a nurturing space where each child feels valued and respected. Embedding children's rights into daily practice not only supports individual well-being but also creates a positive, respectful culture that benefits all learners.</w:t>
            </w:r>
          </w:p>
          <w:p w14:paraId="3572B8B4" w14:textId="7183FE8A" w:rsidR="00007A96" w:rsidRPr="00BA497D" w:rsidRDefault="00007A96" w:rsidP="00FA2506"/>
          <w:p w14:paraId="1CD61B62" w14:textId="5C2B1A17" w:rsidR="009C1626" w:rsidRPr="00BA497D" w:rsidRDefault="00BA497D" w:rsidP="00FA2506">
            <w:r w:rsidRPr="00BA497D">
              <w:rPr>
                <w:color w:val="120A20"/>
                <w:shd w:val="clear" w:color="auto" w:fill="FFFFFF"/>
              </w:rPr>
              <w:t>As a team, we encourage positive behaviour and have established golden rules that were created with the input of the children.</w:t>
            </w:r>
          </w:p>
          <w:p w14:paraId="6048F4BA" w14:textId="3DC0B208" w:rsidR="009C1626" w:rsidRPr="009231C7" w:rsidRDefault="009C1626" w:rsidP="00FA2506">
            <w:pPr>
              <w:rPr>
                <w:rFonts w:ascii="Arial Narrow" w:hAnsi="Arial Narrow"/>
                <w:sz w:val="22"/>
                <w:szCs w:val="22"/>
              </w:rPr>
            </w:pPr>
            <w:r>
              <w:rPr>
                <w:rFonts w:ascii="Arial Narrow" w:hAnsi="Arial Narrow"/>
                <w:sz w:val="22"/>
                <w:szCs w:val="22"/>
              </w:rPr>
              <w:t>.</w:t>
            </w:r>
          </w:p>
          <w:p w14:paraId="3A44C817" w14:textId="3062C28A" w:rsidR="00D0307E" w:rsidRDefault="00D0307E" w:rsidP="00FA2506">
            <w:pPr>
              <w:rPr>
                <w:rFonts w:ascii="Arial Narrow" w:hAnsi="Arial Narrow"/>
                <w:sz w:val="22"/>
                <w:szCs w:val="22"/>
              </w:rPr>
            </w:pPr>
          </w:p>
          <w:p w14:paraId="4798835D" w14:textId="1291322A" w:rsidR="004D5B5B" w:rsidRDefault="004D5B5B" w:rsidP="00FA2506">
            <w:pPr>
              <w:rPr>
                <w:b/>
                <w:i/>
              </w:rPr>
            </w:pPr>
            <w:r w:rsidRPr="0000523D">
              <w:rPr>
                <w:b/>
                <w:i/>
              </w:rPr>
              <w:t>Fulfilment of statutory duties:</w:t>
            </w:r>
          </w:p>
          <w:p w14:paraId="1B83D2AC" w14:textId="77777777" w:rsidR="0000523D" w:rsidRPr="0000523D" w:rsidRDefault="0000523D" w:rsidP="00FA2506">
            <w:pPr>
              <w:rPr>
                <w:b/>
                <w:i/>
              </w:rPr>
            </w:pPr>
          </w:p>
          <w:p w14:paraId="58AEB721" w14:textId="77777777" w:rsidR="0000523D" w:rsidRDefault="0000523D" w:rsidP="00FA2506">
            <w:pPr>
              <w:rPr>
                <w:color w:val="120A20"/>
                <w:shd w:val="clear" w:color="auto" w:fill="FFFFFF"/>
              </w:rPr>
            </w:pPr>
            <w:r w:rsidRPr="0000523D">
              <w:rPr>
                <w:color w:val="120A20"/>
                <w:shd w:val="clear" w:color="auto" w:fill="FFFFFF"/>
              </w:rPr>
              <w:t xml:space="preserve">We make sure to meet all statutory duties in our setting. Each staff member is registered with the SSSC and follows the necessary guidelines. </w:t>
            </w:r>
            <w:r>
              <w:rPr>
                <w:color w:val="120A20"/>
                <w:shd w:val="clear" w:color="auto" w:fill="FFFFFF"/>
              </w:rPr>
              <w:t>Staff are all aware of the</w:t>
            </w:r>
            <w:r w:rsidRPr="0000523D">
              <w:rPr>
                <w:color w:val="120A20"/>
                <w:shd w:val="clear" w:color="auto" w:fill="FFFFFF"/>
              </w:rPr>
              <w:t xml:space="preserve"> importa</w:t>
            </w:r>
            <w:r>
              <w:rPr>
                <w:color w:val="120A20"/>
                <w:shd w:val="clear" w:color="auto" w:fill="FFFFFF"/>
              </w:rPr>
              <w:t>nce</w:t>
            </w:r>
            <w:r w:rsidRPr="0000523D">
              <w:rPr>
                <w:color w:val="120A20"/>
                <w:shd w:val="clear" w:color="auto" w:fill="FFFFFF"/>
              </w:rPr>
              <w:t xml:space="preserve"> </w:t>
            </w:r>
            <w:r>
              <w:rPr>
                <w:color w:val="120A20"/>
                <w:shd w:val="clear" w:color="auto" w:fill="FFFFFF"/>
              </w:rPr>
              <w:t>of</w:t>
            </w:r>
            <w:r w:rsidRPr="0000523D">
              <w:rPr>
                <w:color w:val="120A20"/>
                <w:shd w:val="clear" w:color="auto" w:fill="FFFFFF"/>
              </w:rPr>
              <w:t xml:space="preserve"> complet</w:t>
            </w:r>
            <w:r>
              <w:rPr>
                <w:color w:val="120A20"/>
                <w:shd w:val="clear" w:color="auto" w:fill="FFFFFF"/>
              </w:rPr>
              <w:t>ing</w:t>
            </w:r>
            <w:r w:rsidRPr="0000523D">
              <w:rPr>
                <w:color w:val="120A20"/>
                <w:shd w:val="clear" w:color="auto" w:fill="FFFFFF"/>
              </w:rPr>
              <w:t xml:space="preserve"> 60 hours of Continuous Professional Learning and Development over five years to keep up with these responsibilities.</w:t>
            </w:r>
            <w:r>
              <w:rPr>
                <w:color w:val="120A20"/>
                <w:shd w:val="clear" w:color="auto" w:fill="FFFFFF"/>
              </w:rPr>
              <w:t xml:space="preserve"> </w:t>
            </w:r>
          </w:p>
          <w:p w14:paraId="0BA673F4" w14:textId="77777777" w:rsidR="00AD2C3A" w:rsidRDefault="0000523D" w:rsidP="00FA2506">
            <w:r>
              <w:t>All staff members complete Child Protection training and update it annually to stay informed and confident in safeguarding procedures. They understand the correct steps to take if a child discloses a concern, the importance of maintaining accurate records and chronologies, and the need to handle all information with strict confidentiality</w:t>
            </w:r>
            <w:r w:rsidR="00AD2C3A">
              <w:t xml:space="preserve">. </w:t>
            </w:r>
          </w:p>
          <w:p w14:paraId="214A53B6" w14:textId="77777777" w:rsidR="00AD2C3A" w:rsidRDefault="00AD2C3A" w:rsidP="00FA2506"/>
          <w:p w14:paraId="65FEB3C9" w14:textId="0BBB08B9" w:rsidR="00AD2C3A" w:rsidRDefault="00AD2C3A" w:rsidP="00FA2506">
            <w:r>
              <w:lastRenderedPageBreak/>
              <w:t xml:space="preserve">Individual, personalised care plans are established for each child within 28 days of starting at the setting. These plans are reviewed and updated in collaboration with parents every six months to ensure they remain accurate and responsive to the child's needs. </w:t>
            </w:r>
          </w:p>
          <w:p w14:paraId="59B3DCB2" w14:textId="77777777" w:rsidR="00AD2C3A" w:rsidRDefault="00AD2C3A" w:rsidP="00FA2506"/>
          <w:p w14:paraId="7E631AEC" w14:textId="3B7A30EE" w:rsidR="004D5B5B" w:rsidRDefault="00AD2C3A" w:rsidP="00FA2506">
            <w:r>
              <w:t>Regular sampling of care plans is carried out by senior staff to ensure all required information is complete, accurate, and up to date. This process takes place on a scheduled basis, typically every term, to maintain high standards of care and compliance.</w:t>
            </w:r>
          </w:p>
          <w:p w14:paraId="67DEF0B1" w14:textId="77777777" w:rsidR="00AD2C3A" w:rsidRDefault="00AD2C3A" w:rsidP="00FA2506"/>
          <w:p w14:paraId="61777BD0" w14:textId="39BD1912" w:rsidR="00AD2C3A" w:rsidRDefault="00AD2C3A" w:rsidP="00FA2506">
            <w:r>
              <w:t xml:space="preserve">Appropriate paperwork and planning are in place to support children with Additional Support Needs (ASN). This includes the use </w:t>
            </w:r>
            <w:proofErr w:type="gramStart"/>
            <w:r>
              <w:t>of  STINT</w:t>
            </w:r>
            <w:proofErr w:type="gramEnd"/>
            <w:r>
              <w:t xml:space="preserve">, </w:t>
            </w:r>
            <w:r w:rsidRPr="00AD2C3A">
              <w:rPr>
                <w:rStyle w:val="Strong"/>
                <w:b w:val="0"/>
                <w:bCs w:val="0"/>
              </w:rPr>
              <w:t>Child’s Plans</w:t>
            </w:r>
            <w:r w:rsidRPr="00AD2C3A">
              <w:t xml:space="preserve">, </w:t>
            </w:r>
            <w:r w:rsidRPr="00AD2C3A">
              <w:rPr>
                <w:rStyle w:val="Strong"/>
                <w:b w:val="0"/>
                <w:bCs w:val="0"/>
              </w:rPr>
              <w:t>Wellbeing</w:t>
            </w:r>
            <w:r w:rsidRPr="00AD2C3A">
              <w:rPr>
                <w:rStyle w:val="Strong"/>
              </w:rPr>
              <w:t xml:space="preserve"> </w:t>
            </w:r>
            <w:r w:rsidRPr="00AD2C3A">
              <w:rPr>
                <w:rStyle w:val="Strong"/>
                <w:b w:val="0"/>
                <w:bCs w:val="0"/>
              </w:rPr>
              <w:t>Assessment</w:t>
            </w:r>
            <w:r w:rsidRPr="00AD2C3A">
              <w:rPr>
                <w:rStyle w:val="Strong"/>
              </w:rPr>
              <w:t>s</w:t>
            </w:r>
            <w:r w:rsidRPr="00AD2C3A">
              <w:t xml:space="preserve"> guided by the </w:t>
            </w:r>
            <w:r w:rsidRPr="00AD2C3A">
              <w:rPr>
                <w:rStyle w:val="Strong"/>
                <w:b w:val="0"/>
                <w:bCs w:val="0"/>
              </w:rPr>
              <w:t>SHANARRI indicators</w:t>
            </w:r>
            <w:r>
              <w:t>.</w:t>
            </w:r>
            <w:r w:rsidRPr="00AD2C3A">
              <w:t xml:space="preserve"> All documentation aligns with the </w:t>
            </w:r>
            <w:r w:rsidRPr="00AD2C3A">
              <w:rPr>
                <w:rStyle w:val="Strong"/>
                <w:b w:val="0"/>
                <w:bCs w:val="0"/>
              </w:rPr>
              <w:t>Getting It Right for Every</w:t>
            </w:r>
            <w:r w:rsidRPr="00AD2C3A">
              <w:rPr>
                <w:rStyle w:val="Strong"/>
              </w:rPr>
              <w:t xml:space="preserve"> </w:t>
            </w:r>
            <w:r w:rsidRPr="00AD2C3A">
              <w:rPr>
                <w:rStyle w:val="Strong"/>
                <w:b w:val="0"/>
                <w:bCs w:val="0"/>
              </w:rPr>
              <w:t>Child (GIRFEC</w:t>
            </w:r>
            <w:r w:rsidRPr="00AD2C3A">
              <w:rPr>
                <w:rStyle w:val="Strong"/>
              </w:rPr>
              <w:t>)</w:t>
            </w:r>
            <w:r w:rsidRPr="00AD2C3A">
              <w:t xml:space="preserve"> approach and South Ayrshire Council’s</w:t>
            </w:r>
            <w:r>
              <w:t xml:space="preserve"> ASN procedures. These plans are developed collaboratively with parents, carers, and multi-agency professionals to ensure a coordinated and personalised response to each child’s needs. Plans are reviewed regularly to ensure support remains appropriate and outcomes-focused.</w:t>
            </w:r>
          </w:p>
          <w:p w14:paraId="29D83971" w14:textId="77777777" w:rsidR="00567763" w:rsidRDefault="00567763" w:rsidP="00FA2506"/>
          <w:p w14:paraId="2C3F78A0" w14:textId="2ECA8189" w:rsidR="00AD2C3A" w:rsidRPr="009231C7" w:rsidRDefault="00567763" w:rsidP="00FA2506">
            <w:pPr>
              <w:rPr>
                <w:rFonts w:ascii="Arial Narrow" w:hAnsi="Arial Narrow"/>
                <w:sz w:val="22"/>
                <w:szCs w:val="22"/>
              </w:rPr>
            </w:pPr>
            <w:r>
              <w:t xml:space="preserve">All medication procedures in the setting comply with the </w:t>
            </w:r>
            <w:r w:rsidRPr="00567763">
              <w:rPr>
                <w:rStyle w:val="Strong"/>
                <w:b w:val="0"/>
                <w:bCs w:val="0"/>
              </w:rPr>
              <w:t>Health and Social Care Standards</w:t>
            </w:r>
            <w:r>
              <w:t xml:space="preserve"> and </w:t>
            </w:r>
            <w:r w:rsidRPr="00567763">
              <w:rPr>
                <w:rStyle w:val="Strong"/>
                <w:b w:val="0"/>
                <w:bCs w:val="0"/>
              </w:rPr>
              <w:t>Care Inspectorate</w:t>
            </w:r>
            <w:r>
              <w:t xml:space="preserve"> guidelines, with clear protocols and checklists in place to ensure consistency and safety. These procedures are followed rigorously by all staff members to manage, administer, and record medication accurately, safeguarding children’s health and wellbeing at all times.</w:t>
            </w:r>
          </w:p>
          <w:p w14:paraId="6B3E4659" w14:textId="785020E2" w:rsidR="00D0307E" w:rsidRDefault="00D0307E" w:rsidP="00FA2506">
            <w:pPr>
              <w:rPr>
                <w:rFonts w:ascii="Arial Narrow" w:hAnsi="Arial Narrow"/>
                <w:sz w:val="22"/>
                <w:szCs w:val="22"/>
              </w:rPr>
            </w:pPr>
          </w:p>
          <w:p w14:paraId="69464B96" w14:textId="4D05E302" w:rsidR="00165443" w:rsidRDefault="00165443" w:rsidP="00FA2506">
            <w:pPr>
              <w:rPr>
                <w:rFonts w:ascii="Arial Narrow" w:hAnsi="Arial Narrow"/>
                <w:b/>
                <w:i/>
                <w:sz w:val="22"/>
                <w:szCs w:val="22"/>
              </w:rPr>
            </w:pPr>
            <w:r w:rsidRPr="004F24D3">
              <w:rPr>
                <w:b/>
                <w:i/>
              </w:rPr>
              <w:t>Inclusion and Equality</w:t>
            </w:r>
            <w:r w:rsidRPr="009231C7">
              <w:rPr>
                <w:rFonts w:ascii="Arial Narrow" w:hAnsi="Arial Narrow"/>
                <w:b/>
                <w:i/>
                <w:sz w:val="22"/>
                <w:szCs w:val="22"/>
              </w:rPr>
              <w:t>:</w:t>
            </w:r>
          </w:p>
          <w:p w14:paraId="379034A0" w14:textId="77777777" w:rsidR="005A6616" w:rsidRDefault="005A6616" w:rsidP="005A6616">
            <w:pPr>
              <w:pStyle w:val="NormalWeb"/>
            </w:pPr>
            <w:r>
              <w:t>At our setting, we are committed to valuing and respecting all staff, children, and families, regardless of age, gender, race, ability, or belief. We actively promote a culture of inclusion and equality, ensuring that every individual feels welcomed, supported, and empowered to reach their full potential.</w:t>
            </w:r>
          </w:p>
          <w:p w14:paraId="323FAD53" w14:textId="77777777" w:rsidR="005A6616" w:rsidRDefault="005A6616" w:rsidP="005A6616">
            <w:pPr>
              <w:pStyle w:val="NormalWeb"/>
            </w:pPr>
            <w:r>
              <w:t>To support this commitment, we provide a diverse range of resources designed to remove barriers and celebrate differences, fostering an environment where inclusive play and learning thrive. Moving forward, we aim to further enrich our resource provision to broaden opportunities for all children to engage meaningfully, develop empathy, and build a strong sense of belonging within our community.</w:t>
            </w:r>
          </w:p>
          <w:p w14:paraId="048D30E2" w14:textId="77777777" w:rsidR="00026B38" w:rsidRDefault="005A6616" w:rsidP="00FA2506">
            <w:r>
              <w:lastRenderedPageBreak/>
              <w:t xml:space="preserve">We have a range of strategies in place to help reduce the barriers that some children may face in their learning and development </w:t>
            </w:r>
            <w:proofErr w:type="spellStart"/>
            <w:r>
              <w:t>ie</w:t>
            </w:r>
            <w:proofErr w:type="spellEnd"/>
            <w:r>
              <w:t xml:space="preserve"> Communication and Language Difficulties, Social and Emotional Needs or Additional Support Needs (ASN). This includes working collaboratively with external professionals to provide targeted support, as well as offering consistent emotional support within the setting to help children develop self-regulation skills. Through nurturing relationships, early intervention, and a responsive approach, we aim to ensure all children feel safe, supported, and able to fully participate in their learning journey.</w:t>
            </w:r>
            <w:r w:rsidR="00026B38">
              <w:t xml:space="preserve"> </w:t>
            </w:r>
          </w:p>
          <w:p w14:paraId="05F50463" w14:textId="77777777" w:rsidR="00026B38" w:rsidRDefault="00026B38" w:rsidP="00FA2506"/>
          <w:p w14:paraId="7F8F103C" w14:textId="37990F84" w:rsidR="005A6616" w:rsidRDefault="00026B38" w:rsidP="00FA2506">
            <w:r>
              <w:t>Staff are fully committed to supporting every child to reach their full potential. Individualised plans are developed based on each child's unique strengths, interests, and needs, ensuring a responsive and inclusive approach to learning. These plans are regularly reviewed in collaboration with families and, where appropriate, other professionals, to ensure that support remains effective and developmentally appropriate. Through this child-centred practice, we aim to create an environment where all children feel valued, empowered, and able to thrive.</w:t>
            </w:r>
          </w:p>
          <w:p w14:paraId="7D27A01B" w14:textId="77777777" w:rsidR="00026B38" w:rsidRDefault="00026B38" w:rsidP="00FA2506">
            <w:pPr>
              <w:rPr>
                <w:rFonts w:ascii="Arial Narrow" w:hAnsi="Arial Narrow"/>
                <w:sz w:val="22"/>
                <w:szCs w:val="22"/>
              </w:rPr>
            </w:pPr>
          </w:p>
          <w:p w14:paraId="6B912B5E" w14:textId="77777777" w:rsidR="005A6616" w:rsidRDefault="005A6616" w:rsidP="00FA2506">
            <w:pPr>
              <w:rPr>
                <w:rFonts w:ascii="Arial Narrow" w:hAnsi="Arial Narrow"/>
                <w:sz w:val="22"/>
                <w:szCs w:val="22"/>
              </w:rPr>
            </w:pPr>
          </w:p>
          <w:p w14:paraId="22323B59" w14:textId="77777777" w:rsidR="00A07460" w:rsidRPr="009231C7" w:rsidRDefault="00A07460" w:rsidP="00026B38">
            <w:pPr>
              <w:rPr>
                <w:rFonts w:ascii="Arial Narrow" w:hAnsi="Arial Narrow"/>
                <w:sz w:val="22"/>
                <w:szCs w:val="22"/>
              </w:rPr>
            </w:pPr>
          </w:p>
        </w:tc>
        <w:tc>
          <w:tcPr>
            <w:tcW w:w="1389" w:type="dxa"/>
          </w:tcPr>
          <w:p w14:paraId="7C1B882A" w14:textId="23CF5140" w:rsidR="00A07460" w:rsidRPr="00567763" w:rsidRDefault="00A03E3A" w:rsidP="00FA2506">
            <w:r w:rsidRPr="00567763">
              <w:lastRenderedPageBreak/>
              <w:t>4 - Good</w:t>
            </w:r>
          </w:p>
        </w:tc>
      </w:tr>
      <w:tr w:rsidR="00997F38" w:rsidRPr="009231C7" w14:paraId="7AE9D63C" w14:textId="77777777" w:rsidTr="00AB697D">
        <w:tc>
          <w:tcPr>
            <w:tcW w:w="1696" w:type="dxa"/>
          </w:tcPr>
          <w:p w14:paraId="1F294C0D" w14:textId="77777777" w:rsidR="00997F38" w:rsidRPr="00475505" w:rsidRDefault="00997F38" w:rsidP="00FA2506">
            <w:r w:rsidRPr="00475505">
              <w:lastRenderedPageBreak/>
              <w:t>3.2 Raising attainment and achievement</w:t>
            </w:r>
          </w:p>
          <w:p w14:paraId="5F0A3695" w14:textId="77777777" w:rsidR="007134B4" w:rsidRDefault="007134B4" w:rsidP="00FA2506">
            <w:pPr>
              <w:rPr>
                <w:rFonts w:ascii="Arial Narrow" w:hAnsi="Arial Narrow"/>
                <w:sz w:val="22"/>
                <w:szCs w:val="22"/>
              </w:rPr>
            </w:pPr>
          </w:p>
          <w:p w14:paraId="27DFC471" w14:textId="77777777" w:rsidR="007134B4" w:rsidRDefault="007134B4" w:rsidP="00FA2506">
            <w:pPr>
              <w:rPr>
                <w:rFonts w:ascii="Arial Narrow" w:hAnsi="Arial Narrow"/>
                <w:sz w:val="22"/>
                <w:szCs w:val="22"/>
              </w:rPr>
            </w:pPr>
          </w:p>
          <w:p w14:paraId="678FD855" w14:textId="5FA0603F" w:rsidR="007134B4" w:rsidRPr="009231C7" w:rsidRDefault="007134B4" w:rsidP="00FA2506">
            <w:pPr>
              <w:rPr>
                <w:rFonts w:ascii="Arial Narrow" w:hAnsi="Arial Narrow"/>
                <w:sz w:val="22"/>
                <w:szCs w:val="22"/>
              </w:rPr>
            </w:pPr>
          </w:p>
        </w:tc>
        <w:tc>
          <w:tcPr>
            <w:tcW w:w="5931" w:type="dxa"/>
          </w:tcPr>
          <w:p w14:paraId="623F29CA" w14:textId="1FD96321" w:rsidR="00997F38" w:rsidRPr="00475505" w:rsidRDefault="00997F38" w:rsidP="00FA2506">
            <w:pPr>
              <w:rPr>
                <w:b/>
                <w:i/>
              </w:rPr>
            </w:pPr>
            <w:r w:rsidRPr="00475505">
              <w:rPr>
                <w:b/>
                <w:i/>
              </w:rPr>
              <w:t>Attainment in Literacy and Numeracy and Health and Wellbeing 202</w:t>
            </w:r>
            <w:r w:rsidR="00ED2425" w:rsidRPr="00475505">
              <w:rPr>
                <w:b/>
                <w:i/>
              </w:rPr>
              <w:t>3/24</w:t>
            </w:r>
          </w:p>
          <w:p w14:paraId="7F66C1DE" w14:textId="77777777" w:rsidR="00475505" w:rsidRDefault="00475505" w:rsidP="00FA2506">
            <w:pPr>
              <w:rPr>
                <w:rFonts w:ascii="Arial Narrow" w:hAnsi="Arial Narrow"/>
                <w:sz w:val="22"/>
                <w:szCs w:val="22"/>
              </w:rPr>
            </w:pPr>
          </w:p>
          <w:p w14:paraId="4EFA1795" w14:textId="639FAAC2" w:rsidR="00997F38" w:rsidRPr="00475505" w:rsidRDefault="00997F38" w:rsidP="00FA2506">
            <w:r w:rsidRPr="00475505">
              <w:t xml:space="preserve">Children </w:t>
            </w:r>
            <w:r w:rsidR="006B1FE4" w:rsidRPr="00475505">
              <w:t>achieving</w:t>
            </w:r>
            <w:r w:rsidRPr="00475505">
              <w:t xml:space="preserve"> 8, or more, developmental milestones out </w:t>
            </w:r>
            <w:r w:rsidR="003608CE" w:rsidRPr="00475505">
              <w:t>of ten. In 202</w:t>
            </w:r>
            <w:r w:rsidR="00DC4508" w:rsidRPr="00475505">
              <w:t>4</w:t>
            </w:r>
            <w:r w:rsidR="003608CE" w:rsidRPr="00475505">
              <w:t>-</w:t>
            </w:r>
            <w:r w:rsidR="00DC4508" w:rsidRPr="00475505">
              <w:t>5</w:t>
            </w:r>
            <w:r w:rsidR="00513A92" w:rsidRPr="00475505">
              <w:t>4</w:t>
            </w:r>
            <w:r w:rsidR="00EE2287" w:rsidRPr="00475505">
              <w:t xml:space="preserve"> we had </w:t>
            </w:r>
            <w:r w:rsidR="00DC4508" w:rsidRPr="00475505">
              <w:t>12</w:t>
            </w:r>
            <w:r w:rsidR="00EE2287" w:rsidRPr="00475505">
              <w:t xml:space="preserve"> pre-</w:t>
            </w:r>
            <w:r w:rsidRPr="00475505">
              <w:t>school children</w:t>
            </w:r>
          </w:p>
          <w:p w14:paraId="63F50A0C" w14:textId="77777777" w:rsidR="00A40D61" w:rsidRDefault="00A40D61" w:rsidP="00FA2506">
            <w:pPr>
              <w:rPr>
                <w:rFonts w:ascii="Arial Narrow" w:hAnsi="Arial Narrow"/>
                <w:sz w:val="22"/>
                <w:szCs w:val="22"/>
              </w:rPr>
            </w:pPr>
          </w:p>
          <w:p w14:paraId="772A8EAD" w14:textId="77777777" w:rsidR="00A40D61" w:rsidRDefault="00A40D61" w:rsidP="00FA2506">
            <w:pPr>
              <w:rPr>
                <w:rFonts w:ascii="Arial Narrow" w:hAnsi="Arial Narrow"/>
                <w:sz w:val="22"/>
                <w:szCs w:val="22"/>
              </w:rPr>
            </w:pPr>
          </w:p>
          <w:tbl>
            <w:tblPr>
              <w:tblStyle w:val="TableGrid"/>
              <w:tblW w:w="0" w:type="auto"/>
              <w:tblLook w:val="04A0" w:firstRow="1" w:lastRow="0" w:firstColumn="1" w:lastColumn="0" w:noHBand="0" w:noVBand="1"/>
            </w:tblPr>
            <w:tblGrid>
              <w:gridCol w:w="2294"/>
              <w:gridCol w:w="1134"/>
              <w:gridCol w:w="1143"/>
            </w:tblGrid>
            <w:tr w:rsidR="003352B0" w14:paraId="74989990" w14:textId="77777777" w:rsidTr="00475505">
              <w:tc>
                <w:tcPr>
                  <w:tcW w:w="2294" w:type="dxa"/>
                </w:tcPr>
                <w:p w14:paraId="0F500E18" w14:textId="77777777" w:rsidR="003352B0" w:rsidRPr="00475505" w:rsidRDefault="003352B0" w:rsidP="00FA2506"/>
              </w:tc>
              <w:tc>
                <w:tcPr>
                  <w:tcW w:w="1134" w:type="dxa"/>
                </w:tcPr>
                <w:p w14:paraId="712D7F28" w14:textId="55EF5D23" w:rsidR="003352B0" w:rsidRPr="00341A39" w:rsidRDefault="003352B0" w:rsidP="00FA2506">
                  <w:r w:rsidRPr="00341A39">
                    <w:t>2023/24</w:t>
                  </w:r>
                </w:p>
              </w:tc>
              <w:tc>
                <w:tcPr>
                  <w:tcW w:w="1143" w:type="dxa"/>
                </w:tcPr>
                <w:p w14:paraId="7974100C" w14:textId="304E0D55" w:rsidR="003352B0" w:rsidRPr="00341A39" w:rsidRDefault="003352B0" w:rsidP="00FA2506">
                  <w:r w:rsidRPr="00341A39">
                    <w:t>2024/25</w:t>
                  </w:r>
                </w:p>
              </w:tc>
            </w:tr>
            <w:tr w:rsidR="003352B0" w14:paraId="15771960" w14:textId="77777777" w:rsidTr="00475505">
              <w:tc>
                <w:tcPr>
                  <w:tcW w:w="2294" w:type="dxa"/>
                </w:tcPr>
                <w:p w14:paraId="1D48173C" w14:textId="70479476" w:rsidR="003352B0" w:rsidRPr="00475505" w:rsidRDefault="003352B0" w:rsidP="00FA2506">
                  <w:r w:rsidRPr="00475505">
                    <w:t>Health and Wellbeing</w:t>
                  </w:r>
                </w:p>
              </w:tc>
              <w:tc>
                <w:tcPr>
                  <w:tcW w:w="1134" w:type="dxa"/>
                </w:tcPr>
                <w:p w14:paraId="0C858C11" w14:textId="55E86019" w:rsidR="003352B0" w:rsidRPr="00341A39" w:rsidRDefault="003352B0" w:rsidP="00475505">
                  <w:pPr>
                    <w:jc w:val="center"/>
                  </w:pPr>
                  <w:r w:rsidRPr="00341A39">
                    <w:t>83%</w:t>
                  </w:r>
                </w:p>
              </w:tc>
              <w:tc>
                <w:tcPr>
                  <w:tcW w:w="1143" w:type="dxa"/>
                </w:tcPr>
                <w:p w14:paraId="7A5B23BE" w14:textId="48C0C222" w:rsidR="003352B0" w:rsidRPr="00341A39" w:rsidRDefault="003352B0" w:rsidP="00FA2506">
                  <w:r w:rsidRPr="00341A39">
                    <w:t>75%</w:t>
                  </w:r>
                </w:p>
              </w:tc>
            </w:tr>
            <w:tr w:rsidR="003352B0" w14:paraId="10F62AFA" w14:textId="77777777" w:rsidTr="00475505">
              <w:tc>
                <w:tcPr>
                  <w:tcW w:w="2294" w:type="dxa"/>
                </w:tcPr>
                <w:p w14:paraId="15153A57" w14:textId="5CDDCB43" w:rsidR="003352B0" w:rsidRPr="00475505" w:rsidRDefault="003352B0" w:rsidP="00FA2506">
                  <w:r w:rsidRPr="00475505">
                    <w:t>Maths and Numeracy</w:t>
                  </w:r>
                </w:p>
              </w:tc>
              <w:tc>
                <w:tcPr>
                  <w:tcW w:w="1134" w:type="dxa"/>
                </w:tcPr>
                <w:p w14:paraId="459DC2AC" w14:textId="47F6BEC1" w:rsidR="003352B0" w:rsidRPr="00341A39" w:rsidRDefault="003352B0" w:rsidP="00475505">
                  <w:pPr>
                    <w:jc w:val="center"/>
                  </w:pPr>
                  <w:r w:rsidRPr="00341A39">
                    <w:t>67%</w:t>
                  </w:r>
                </w:p>
              </w:tc>
              <w:tc>
                <w:tcPr>
                  <w:tcW w:w="1143" w:type="dxa"/>
                </w:tcPr>
                <w:p w14:paraId="50420CE9" w14:textId="774E9583" w:rsidR="003352B0" w:rsidRPr="00341A39" w:rsidRDefault="003352B0" w:rsidP="00FA2506">
                  <w:r w:rsidRPr="00341A39">
                    <w:t>91.7%</w:t>
                  </w:r>
                </w:p>
              </w:tc>
            </w:tr>
            <w:tr w:rsidR="003352B0" w14:paraId="7947AEB3" w14:textId="77777777" w:rsidTr="00475505">
              <w:tc>
                <w:tcPr>
                  <w:tcW w:w="2294" w:type="dxa"/>
                </w:tcPr>
                <w:p w14:paraId="4EDB749D" w14:textId="377C3815" w:rsidR="003352B0" w:rsidRPr="00475505" w:rsidRDefault="003352B0" w:rsidP="00FA2506">
                  <w:r w:rsidRPr="00475505">
                    <w:t>Language and communication</w:t>
                  </w:r>
                </w:p>
              </w:tc>
              <w:tc>
                <w:tcPr>
                  <w:tcW w:w="1134" w:type="dxa"/>
                </w:tcPr>
                <w:p w14:paraId="49640FE6" w14:textId="77777777" w:rsidR="003352B0" w:rsidRPr="00341A39" w:rsidRDefault="003352B0" w:rsidP="00475505">
                  <w:pPr>
                    <w:jc w:val="center"/>
                  </w:pPr>
                  <w:r w:rsidRPr="00341A39">
                    <w:t>67%</w:t>
                  </w:r>
                </w:p>
                <w:p w14:paraId="584C9A68" w14:textId="77777777" w:rsidR="003352B0" w:rsidRPr="00341A39" w:rsidRDefault="003352B0" w:rsidP="00475505">
                  <w:pPr>
                    <w:jc w:val="center"/>
                  </w:pPr>
                </w:p>
              </w:tc>
              <w:tc>
                <w:tcPr>
                  <w:tcW w:w="1143" w:type="dxa"/>
                </w:tcPr>
                <w:p w14:paraId="0DCC7F98" w14:textId="2BDD9C6C" w:rsidR="003352B0" w:rsidRPr="00341A39" w:rsidRDefault="003352B0" w:rsidP="00FA2506">
                  <w:r w:rsidRPr="00341A39">
                    <w:t>33.3%</w:t>
                  </w:r>
                </w:p>
              </w:tc>
            </w:tr>
          </w:tbl>
          <w:p w14:paraId="22B34BF2" w14:textId="10F2C837" w:rsidR="00323370" w:rsidRDefault="00913429" w:rsidP="00323370">
            <w:pPr>
              <w:pStyle w:val="NormalWeb"/>
            </w:pPr>
            <w:r w:rsidRPr="00913429">
              <w:rPr>
                <w:rStyle w:val="Strong"/>
                <w:i/>
                <w:iCs/>
              </w:rPr>
              <w:t>Quality of Children’s Achievement</w:t>
            </w:r>
            <w:r w:rsidR="00323370">
              <w:rPr>
                <w:rStyle w:val="Heading5Char"/>
              </w:rPr>
              <w:t xml:space="preserve"> </w:t>
            </w:r>
          </w:p>
          <w:p w14:paraId="537552B6" w14:textId="77777777" w:rsidR="00323370" w:rsidRDefault="00323370" w:rsidP="00323370">
            <w:pPr>
              <w:pStyle w:val="NormalWeb"/>
            </w:pPr>
            <w:r>
              <w:t xml:space="preserve">Our developmental milestones data, along with ongoing observations and assessments, indicate that children are achieving well in key aspects of their learning. In particular, children are making strong progress in mathematics and numeracy. They confidently engage in number-based activities, show an increasing understanding of mathematical concepts such as counting, sorting, </w:t>
            </w:r>
            <w:r>
              <w:lastRenderedPageBreak/>
              <w:t>patterning, and measurement, and are able to apply these skills in their play and daily routines.</w:t>
            </w:r>
          </w:p>
          <w:p w14:paraId="56F2FB1D" w14:textId="77777777" w:rsidR="00323370" w:rsidRDefault="00323370" w:rsidP="00323370">
            <w:pPr>
              <w:pStyle w:val="NormalWeb"/>
            </w:pPr>
            <w:r>
              <w:t>In the area of health and wellbeing, children demonstrate positive relationships with staff and peers, showing care, empathy, and cooperation. They are developing good emotional literacy and resilience through regular opportunities for outdoor play, group discussions, and wellbeing-focused activities. Staff support children in managing their emotions and building friendships, creating a nurturing and inclusive learning environment.</w:t>
            </w:r>
          </w:p>
          <w:p w14:paraId="4298700F" w14:textId="77777777" w:rsidR="00323370" w:rsidRDefault="00323370" w:rsidP="00323370">
            <w:pPr>
              <w:pStyle w:val="NormalWeb"/>
            </w:pPr>
            <w:r>
              <w:t>Progress in literacy and communication is more varied. While some children are developing early literacy skills well, others require more targeted support to develop their vocabulary, listening, and early writing skills. In response, staff are placing a stronger focus on language-rich interactions, storytelling, and phonological awareness activities to enhance literacy outcomes across the setting.</w:t>
            </w:r>
          </w:p>
          <w:p w14:paraId="6D0FD832" w14:textId="238D41B1" w:rsidR="00323370" w:rsidRDefault="00323370" w:rsidP="00323370">
            <w:pPr>
              <w:pStyle w:val="NormalWeb"/>
            </w:pPr>
            <w:r>
              <w:t>Children’s wider achievements, including those gained through participation in activities out with the setting, are recognised and celebrated. Families are encouraged to share photographs, certificates, these are used as a basis for positive discussions. Staff engage with children to reflect on their accomplishments and encourage peer sharing, fostering a sense of pride, confidence, and aspiration.</w:t>
            </w:r>
          </w:p>
          <w:p w14:paraId="0C592107" w14:textId="321F9FF8" w:rsidR="00CD11EB" w:rsidRPr="00F4261C" w:rsidRDefault="00CD11EB" w:rsidP="00FA2506">
            <w:pPr>
              <w:rPr>
                <w:b/>
                <w:i/>
              </w:rPr>
            </w:pPr>
            <w:r w:rsidRPr="00F4261C">
              <w:rPr>
                <w:b/>
                <w:i/>
              </w:rPr>
              <w:t>Equity for all learners:</w:t>
            </w:r>
          </w:p>
          <w:p w14:paraId="2CFC1DBA" w14:textId="388E21DA" w:rsidR="00A12B27" w:rsidRDefault="00A12B27" w:rsidP="00A12B27">
            <w:pPr>
              <w:pStyle w:val="NormalWeb"/>
            </w:pPr>
            <w:r>
              <w:t>Staff foster a positive and inclusive ethos where every child is recognised as an individual and supported to achieve success. Building relationships, interactions, and responsive planning, ensures that all children receive the guidance, encouragement, and resources they need to thrive. Inclusion is embedded in everyday practice, promoting equity and a strong sense of belonging for every child.</w:t>
            </w:r>
          </w:p>
          <w:p w14:paraId="54583E66" w14:textId="77777777" w:rsidR="00A12B27" w:rsidRDefault="00A12B27" w:rsidP="00A12B27">
            <w:pPr>
              <w:pStyle w:val="NormalWeb"/>
            </w:pPr>
            <w:r>
              <w:t>Through ongoing observation and tracking, staff effectively identify children who may not be progressing as expected. Targeted interventions are then implemented to support individual needs and promote positive outcomes.</w:t>
            </w:r>
          </w:p>
          <w:p w14:paraId="146B1397" w14:textId="76F65D3A" w:rsidR="002F08F2" w:rsidRPr="00E76A69" w:rsidRDefault="00A12B27" w:rsidP="00E76A69">
            <w:pPr>
              <w:pStyle w:val="NormalWeb"/>
            </w:pPr>
            <w:r>
              <w:t xml:space="preserve">This year, two children have been identified as requiring additional challenge to extend their learning, and one child has been recognised as having additional support needs. We will support this child through </w:t>
            </w:r>
            <w:r w:rsidRPr="00A12B27">
              <w:rPr>
                <w:rStyle w:val="Strong"/>
                <w:b w:val="0"/>
                <w:bCs w:val="0"/>
              </w:rPr>
              <w:t>staged intervention</w:t>
            </w:r>
            <w:r>
              <w:rPr>
                <w:rStyle w:val="Strong"/>
              </w:rPr>
              <w:t xml:space="preserve"> </w:t>
            </w:r>
            <w:r w:rsidRPr="00A12B27">
              <w:rPr>
                <w:rStyle w:val="Strong"/>
                <w:b w:val="0"/>
                <w:bCs w:val="0"/>
              </w:rPr>
              <w:t>approaches</w:t>
            </w:r>
            <w:r>
              <w:t xml:space="preserve">, in line with South Ayrshire Council guidance, </w:t>
            </w:r>
            <w:r>
              <w:lastRenderedPageBreak/>
              <w:t xml:space="preserve">and in collaboration with external professionals, including the </w:t>
            </w:r>
            <w:r w:rsidRPr="00A12B27">
              <w:rPr>
                <w:rStyle w:val="Strong"/>
                <w:b w:val="0"/>
                <w:bCs w:val="0"/>
              </w:rPr>
              <w:t>educational psychologist</w:t>
            </w:r>
            <w:r>
              <w:t xml:space="preserve"> and other relevant agencies. Our aim is to ensure that every child receives the appropriate level of support and challenge to achieve their full potential.</w:t>
            </w:r>
          </w:p>
        </w:tc>
        <w:tc>
          <w:tcPr>
            <w:tcW w:w="1389" w:type="dxa"/>
          </w:tcPr>
          <w:p w14:paraId="6ADB521B" w14:textId="26660176" w:rsidR="00997F38" w:rsidRPr="00475505" w:rsidRDefault="00B131DF" w:rsidP="00FA2506">
            <w:r w:rsidRPr="00475505">
              <w:lastRenderedPageBreak/>
              <w:t>4 - Good</w:t>
            </w:r>
          </w:p>
        </w:tc>
      </w:tr>
    </w:tbl>
    <w:p w14:paraId="50F8866E" w14:textId="694A0D8A" w:rsidR="00E72F6B" w:rsidRPr="009231C7" w:rsidRDefault="00E72F6B" w:rsidP="00DB0BED">
      <w:pPr>
        <w:jc w:val="center"/>
        <w:rPr>
          <w:rFonts w:ascii="Arial Narrow" w:hAnsi="Arial Narrow"/>
          <w:sz w:val="22"/>
          <w:szCs w:val="22"/>
        </w:rPr>
      </w:pPr>
    </w:p>
    <w:p w14:paraId="1A30440B" w14:textId="02C19AD1" w:rsidR="00A65F83" w:rsidRPr="009231C7" w:rsidRDefault="00A65F83" w:rsidP="00A65F83">
      <w:pPr>
        <w:shd w:val="clear" w:color="auto" w:fill="B8CCE4" w:themeFill="accent1" w:themeFillTint="66"/>
        <w:tabs>
          <w:tab w:val="left" w:pos="720"/>
        </w:tabs>
        <w:jc w:val="both"/>
        <w:rPr>
          <w:rFonts w:ascii="Arial Narrow" w:hAnsi="Arial Narrow"/>
          <w:b/>
          <w:sz w:val="22"/>
          <w:szCs w:val="22"/>
        </w:rPr>
      </w:pPr>
      <w:r w:rsidRPr="009231C7">
        <w:rPr>
          <w:rFonts w:ascii="Arial Narrow" w:hAnsi="Arial Narrow"/>
          <w:b/>
          <w:sz w:val="22"/>
          <w:szCs w:val="22"/>
        </w:rPr>
        <w:t>What are the key prior</w:t>
      </w:r>
      <w:r w:rsidR="00D4080F" w:rsidRPr="009231C7">
        <w:rPr>
          <w:rFonts w:ascii="Arial Narrow" w:hAnsi="Arial Narrow"/>
          <w:b/>
          <w:sz w:val="22"/>
          <w:szCs w:val="22"/>
        </w:rPr>
        <w:t>ities for improvement in 20</w:t>
      </w:r>
      <w:r w:rsidR="009A0F14">
        <w:rPr>
          <w:rFonts w:ascii="Arial Narrow" w:hAnsi="Arial Narrow"/>
          <w:b/>
          <w:sz w:val="22"/>
          <w:szCs w:val="22"/>
        </w:rPr>
        <w:t>25/26</w:t>
      </w:r>
      <w:r w:rsidRPr="009231C7">
        <w:rPr>
          <w:rFonts w:ascii="Arial Narrow" w:hAnsi="Arial Narrow"/>
          <w:b/>
          <w:sz w:val="22"/>
          <w:szCs w:val="22"/>
        </w:rPr>
        <w:t>?</w:t>
      </w:r>
    </w:p>
    <w:p w14:paraId="48AF1B42" w14:textId="77777777" w:rsidR="0034120C" w:rsidRPr="009231C7" w:rsidRDefault="0034120C" w:rsidP="0034120C">
      <w:pPr>
        <w:rPr>
          <w:rFonts w:ascii="Arial Narrow" w:hAnsi="Arial Narrow"/>
          <w:b/>
          <w:sz w:val="22"/>
          <w:szCs w:val="22"/>
        </w:rPr>
      </w:pPr>
    </w:p>
    <w:p w14:paraId="00B594D6" w14:textId="1C33385C" w:rsidR="008573BA" w:rsidRPr="00B575A8" w:rsidRDefault="00D4080F" w:rsidP="008573BA">
      <w:r w:rsidRPr="00B575A8">
        <w:t xml:space="preserve">1 </w:t>
      </w:r>
      <w:r w:rsidR="00E40E47" w:rsidRPr="00B575A8">
        <w:t>I</w:t>
      </w:r>
      <w:r w:rsidR="00E72F6B" w:rsidRPr="00B575A8">
        <w:t>mprov</w:t>
      </w:r>
      <w:r w:rsidR="0069381D" w:rsidRPr="00B575A8">
        <w:t>ing our outdoor learning area resulting in improvements</w:t>
      </w:r>
      <w:r w:rsidR="00C366D2" w:rsidRPr="00B575A8">
        <w:t xml:space="preserve"> in </w:t>
      </w:r>
      <w:r w:rsidR="0069381D" w:rsidRPr="00B575A8">
        <w:t xml:space="preserve">our </w:t>
      </w:r>
      <w:r w:rsidR="00E72F6B" w:rsidRPr="00B575A8">
        <w:t xml:space="preserve">children’s health and wellbeing </w:t>
      </w:r>
    </w:p>
    <w:p w14:paraId="7B08FE69" w14:textId="50CCDCB1" w:rsidR="00E72F6B" w:rsidRPr="00B575A8" w:rsidRDefault="00E72F6B" w:rsidP="008573BA">
      <w:r w:rsidRPr="00B575A8">
        <w:t xml:space="preserve">2 </w:t>
      </w:r>
      <w:r w:rsidR="0069381D" w:rsidRPr="00B575A8">
        <w:t xml:space="preserve">Create a literacy and numeracy rich environment resulting in </w:t>
      </w:r>
      <w:r w:rsidR="002B1047">
        <w:t xml:space="preserve">improved </w:t>
      </w:r>
      <w:r w:rsidR="0069381D" w:rsidRPr="00B575A8">
        <w:t>attainment, particularly in literacy and numeracy</w:t>
      </w:r>
    </w:p>
    <w:p w14:paraId="21C62D06" w14:textId="59FB3B96" w:rsidR="008573BA" w:rsidRDefault="00E72F6B" w:rsidP="00D913F9">
      <w:r w:rsidRPr="00B575A8">
        <w:t xml:space="preserve">3 </w:t>
      </w:r>
      <w:r w:rsidR="0069381D" w:rsidRPr="00B575A8">
        <w:t xml:space="preserve">Quality staff interactions in a nurturing environment resulting in improvements in our children’s health and wellbeing </w:t>
      </w:r>
      <w:r w:rsidRPr="00B575A8">
        <w:t xml:space="preserve"> </w:t>
      </w:r>
    </w:p>
    <w:p w14:paraId="2B005853" w14:textId="77777777" w:rsidR="001E4D45" w:rsidRPr="00B575A8" w:rsidRDefault="001E4D45" w:rsidP="00D913F9"/>
    <w:p w14:paraId="4ABA0ED4" w14:textId="77777777" w:rsidR="00A07460" w:rsidRPr="009231C7" w:rsidRDefault="00A07460" w:rsidP="00432889">
      <w:pPr>
        <w:tabs>
          <w:tab w:val="left" w:pos="720"/>
        </w:tabs>
        <w:ind w:left="720"/>
        <w:jc w:val="both"/>
        <w:rPr>
          <w:rFonts w:ascii="Arial Narrow" w:hAnsi="Arial Narrow"/>
          <w:b/>
          <w:sz w:val="22"/>
          <w:szCs w:val="22"/>
        </w:rPr>
      </w:pPr>
    </w:p>
    <w:p w14:paraId="5ED7B813" w14:textId="2906D81D" w:rsidR="008573BA" w:rsidRPr="009231C7" w:rsidRDefault="008573BA" w:rsidP="00A65F83">
      <w:pPr>
        <w:shd w:val="clear" w:color="auto" w:fill="B8CCE4" w:themeFill="accent1" w:themeFillTint="66"/>
        <w:tabs>
          <w:tab w:val="left" w:pos="720"/>
        </w:tabs>
        <w:jc w:val="both"/>
        <w:rPr>
          <w:rFonts w:ascii="Arial Narrow" w:hAnsi="Arial Narrow"/>
          <w:b/>
          <w:sz w:val="22"/>
          <w:szCs w:val="22"/>
        </w:rPr>
      </w:pPr>
      <w:r w:rsidRPr="009231C7">
        <w:rPr>
          <w:rFonts w:ascii="Arial Narrow" w:hAnsi="Arial Narrow"/>
          <w:b/>
          <w:sz w:val="22"/>
          <w:szCs w:val="22"/>
        </w:rPr>
        <w:t>What is the</w:t>
      </w:r>
      <w:r w:rsidR="0034120C" w:rsidRPr="009231C7">
        <w:rPr>
          <w:rFonts w:ascii="Arial Narrow" w:hAnsi="Arial Narrow"/>
          <w:b/>
          <w:sz w:val="22"/>
          <w:szCs w:val="22"/>
        </w:rPr>
        <w:t xml:space="preserve"> </w:t>
      </w:r>
      <w:r w:rsidRPr="009231C7">
        <w:rPr>
          <w:rFonts w:ascii="Arial Narrow" w:hAnsi="Arial Narrow"/>
          <w:b/>
          <w:sz w:val="22"/>
          <w:szCs w:val="22"/>
        </w:rPr>
        <w:t>capacity for improvement?</w:t>
      </w:r>
    </w:p>
    <w:p w14:paraId="6ACA69C2" w14:textId="0FDEFF7C" w:rsidR="00B575A8" w:rsidRPr="00B575A8" w:rsidRDefault="00B575A8" w:rsidP="00B575A8">
      <w:pPr>
        <w:pStyle w:val="NormalWeb"/>
        <w:rPr>
          <w:b/>
          <w:bCs/>
        </w:rPr>
      </w:pPr>
      <w:r w:rsidRPr="00B575A8">
        <w:rPr>
          <w:rStyle w:val="Strong"/>
          <w:b w:val="0"/>
          <w:bCs w:val="0"/>
        </w:rPr>
        <w:t>There is a clear and positive capacity for improvement moving forward</w:t>
      </w:r>
      <w:r>
        <w:rPr>
          <w:rStyle w:val="Strong"/>
          <w:b w:val="0"/>
          <w:bCs w:val="0"/>
        </w:rPr>
        <w:t xml:space="preserve"> this year</w:t>
      </w:r>
      <w:r w:rsidRPr="00B575A8">
        <w:rPr>
          <w:rStyle w:val="Strong"/>
          <w:b w:val="0"/>
          <w:bCs w:val="0"/>
        </w:rPr>
        <w:t xml:space="preserve"> The setting demonstrates a reflective approach, with staff open to feedback and committed to developing their practice. Existing strengths provide a solid foundation, and with targeted support and continued professional development, there is strong potential to enhance the quality of interactions and outcomes for children </w:t>
      </w:r>
      <w:r>
        <w:rPr>
          <w:rStyle w:val="Strong"/>
          <w:b w:val="0"/>
          <w:bCs w:val="0"/>
        </w:rPr>
        <w:t>and families.</w:t>
      </w:r>
    </w:p>
    <w:p w14:paraId="1A8B8B2F" w14:textId="4F2F9DCC" w:rsidR="00CE626C" w:rsidRPr="00CE626C" w:rsidRDefault="00CE626C" w:rsidP="00D913F9">
      <w:pPr>
        <w:tabs>
          <w:tab w:val="left" w:pos="720"/>
        </w:tabs>
        <w:jc w:val="both"/>
        <w:rPr>
          <w:rFonts w:ascii="Arial Narrow" w:hAnsi="Arial Narrow"/>
          <w:color w:val="FF0000"/>
          <w:sz w:val="22"/>
          <w:szCs w:val="22"/>
        </w:rPr>
      </w:pPr>
    </w:p>
    <w:sectPr w:rsidR="00CE626C" w:rsidRPr="00CE626C" w:rsidSect="00BC17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73A"/>
    <w:multiLevelType w:val="hybridMultilevel"/>
    <w:tmpl w:val="4FB09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20581"/>
    <w:multiLevelType w:val="hybridMultilevel"/>
    <w:tmpl w:val="9AB4520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182083C"/>
    <w:multiLevelType w:val="hybridMultilevel"/>
    <w:tmpl w:val="2F8A4CE6"/>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4A01FF5"/>
    <w:multiLevelType w:val="hybridMultilevel"/>
    <w:tmpl w:val="7F623DA0"/>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06006B8B"/>
    <w:multiLevelType w:val="hybridMultilevel"/>
    <w:tmpl w:val="FC20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51FAF"/>
    <w:multiLevelType w:val="hybridMultilevel"/>
    <w:tmpl w:val="4ED0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059DD"/>
    <w:multiLevelType w:val="hybridMultilevel"/>
    <w:tmpl w:val="994682A8"/>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0899127E"/>
    <w:multiLevelType w:val="hybridMultilevel"/>
    <w:tmpl w:val="59FA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462D9"/>
    <w:multiLevelType w:val="hybridMultilevel"/>
    <w:tmpl w:val="D9F0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B33B77"/>
    <w:multiLevelType w:val="hybridMultilevel"/>
    <w:tmpl w:val="17624B42"/>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11BC7CBC"/>
    <w:multiLevelType w:val="hybridMultilevel"/>
    <w:tmpl w:val="7E921A90"/>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131C4509"/>
    <w:multiLevelType w:val="hybridMultilevel"/>
    <w:tmpl w:val="4BCC5AB2"/>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9F759CF"/>
    <w:multiLevelType w:val="hybridMultilevel"/>
    <w:tmpl w:val="E41A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346791"/>
    <w:multiLevelType w:val="hybridMultilevel"/>
    <w:tmpl w:val="CA469B46"/>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1E357DAB"/>
    <w:multiLevelType w:val="hybridMultilevel"/>
    <w:tmpl w:val="F1C6CCEC"/>
    <w:lvl w:ilvl="0" w:tplc="0F28DAE4">
      <w:start w:val="1"/>
      <w:numFmt w:val="decimal"/>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2AFA6448"/>
    <w:multiLevelType w:val="hybridMultilevel"/>
    <w:tmpl w:val="4678C5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2D00054E"/>
    <w:multiLevelType w:val="hybridMultilevel"/>
    <w:tmpl w:val="F2C62046"/>
    <w:lvl w:ilvl="0" w:tplc="0809000F">
      <w:start w:val="3"/>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32150A7D"/>
    <w:multiLevelType w:val="hybridMultilevel"/>
    <w:tmpl w:val="0352CF0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329D7936"/>
    <w:multiLevelType w:val="hybridMultilevel"/>
    <w:tmpl w:val="7AB620D8"/>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334F1433"/>
    <w:multiLevelType w:val="hybridMultilevel"/>
    <w:tmpl w:val="5D564A4C"/>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3438056A"/>
    <w:multiLevelType w:val="hybridMultilevel"/>
    <w:tmpl w:val="DFAC7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C4F9A"/>
    <w:multiLevelType w:val="hybridMultilevel"/>
    <w:tmpl w:val="0B180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5205244"/>
    <w:multiLevelType w:val="hybridMultilevel"/>
    <w:tmpl w:val="7324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D00CB8"/>
    <w:multiLevelType w:val="hybridMultilevel"/>
    <w:tmpl w:val="4CAA886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4D3533B8"/>
    <w:multiLevelType w:val="hybridMultilevel"/>
    <w:tmpl w:val="96E2D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E04714"/>
    <w:multiLevelType w:val="hybridMultilevel"/>
    <w:tmpl w:val="336E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211DA"/>
    <w:multiLevelType w:val="hybridMultilevel"/>
    <w:tmpl w:val="354C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21CB4"/>
    <w:multiLevelType w:val="hybridMultilevel"/>
    <w:tmpl w:val="BADAD6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0AA630C"/>
    <w:multiLevelType w:val="hybridMultilevel"/>
    <w:tmpl w:val="2C308F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1DC35EB"/>
    <w:multiLevelType w:val="hybridMultilevel"/>
    <w:tmpl w:val="5EB6D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C54F05"/>
    <w:multiLevelType w:val="hybridMultilevel"/>
    <w:tmpl w:val="6792B1DA"/>
    <w:lvl w:ilvl="0" w:tplc="7EA62198">
      <w:start w:val="9"/>
      <w:numFmt w:val="decimal"/>
      <w:lvlText w:val="%1."/>
      <w:lvlJc w:val="left"/>
      <w:pPr>
        <w:ind w:left="108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56913B2F"/>
    <w:multiLevelType w:val="hybridMultilevel"/>
    <w:tmpl w:val="82046596"/>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57A92596"/>
    <w:multiLevelType w:val="hybridMultilevel"/>
    <w:tmpl w:val="638EB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F5E56"/>
    <w:multiLevelType w:val="hybridMultilevel"/>
    <w:tmpl w:val="842E5398"/>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5F7C6711"/>
    <w:multiLevelType w:val="hybridMultilevel"/>
    <w:tmpl w:val="A37424B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60AA19E3"/>
    <w:multiLevelType w:val="hybridMultilevel"/>
    <w:tmpl w:val="AD400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7574542"/>
    <w:multiLevelType w:val="hybridMultilevel"/>
    <w:tmpl w:val="7408C5DA"/>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692B66A8"/>
    <w:multiLevelType w:val="hybridMultilevel"/>
    <w:tmpl w:val="0520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19101D"/>
    <w:multiLevelType w:val="hybridMultilevel"/>
    <w:tmpl w:val="54AEFC50"/>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15:restartNumberingAfterBreak="0">
    <w:nsid w:val="6C670C6A"/>
    <w:multiLevelType w:val="hybridMultilevel"/>
    <w:tmpl w:val="043A6DB6"/>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6CCA4D82"/>
    <w:multiLevelType w:val="hybridMultilevel"/>
    <w:tmpl w:val="701A0326"/>
    <w:lvl w:ilvl="0" w:tplc="08090001">
      <w:start w:val="1"/>
      <w:numFmt w:val="bullet"/>
      <w:lvlText w:val=""/>
      <w:lvlJc w:val="left"/>
      <w:pPr>
        <w:ind w:left="149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6D496715"/>
    <w:multiLevelType w:val="multilevel"/>
    <w:tmpl w:val="2D267C8C"/>
    <w:lvl w:ilvl="0">
      <w:start w:val="1"/>
      <w:numFmt w:val="decimal"/>
      <w:lvlText w:val="%1."/>
      <w:lvlJc w:val="left"/>
      <w:pPr>
        <w:ind w:left="720" w:hanging="360"/>
      </w:pPr>
      <w:rPr>
        <w:rFonts w:ascii="Comic Sans MS" w:eastAsia="Calibri" w:hAnsi="Comic Sans MS"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6E660874"/>
    <w:multiLevelType w:val="hybridMultilevel"/>
    <w:tmpl w:val="E356E60E"/>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3" w15:restartNumberingAfterBreak="0">
    <w:nsid w:val="6FA1343C"/>
    <w:multiLevelType w:val="hybridMultilevel"/>
    <w:tmpl w:val="2760F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D56CE0"/>
    <w:multiLevelType w:val="hybridMultilevel"/>
    <w:tmpl w:val="5422E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565EF6"/>
    <w:multiLevelType w:val="hybridMultilevel"/>
    <w:tmpl w:val="96C6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CA5D12"/>
    <w:multiLevelType w:val="hybridMultilevel"/>
    <w:tmpl w:val="A5A66E98"/>
    <w:lvl w:ilvl="0" w:tplc="08090001">
      <w:start w:val="1"/>
      <w:numFmt w:val="bullet"/>
      <w:lvlText w:val=""/>
      <w:lvlJc w:val="left"/>
      <w:pPr>
        <w:ind w:left="18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7" w15:restartNumberingAfterBreak="0">
    <w:nsid w:val="7B1409E6"/>
    <w:multiLevelType w:val="hybridMultilevel"/>
    <w:tmpl w:val="C09CA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360EF7"/>
    <w:multiLevelType w:val="hybridMultilevel"/>
    <w:tmpl w:val="B55C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70907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905600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125278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008644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20955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516686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033412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54690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459119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2986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958898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68447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7509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25453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811096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766066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437310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79379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40117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850929">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050031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4779620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755844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1603815">
    <w:abstractNumId w:val="21"/>
  </w:num>
  <w:num w:numId="25" w16cid:durableId="1567179575">
    <w:abstractNumId w:val="27"/>
  </w:num>
  <w:num w:numId="26" w16cid:durableId="1645114001">
    <w:abstractNumId w:val="7"/>
  </w:num>
  <w:num w:numId="27" w16cid:durableId="2006929004">
    <w:abstractNumId w:val="29"/>
  </w:num>
  <w:num w:numId="28" w16cid:durableId="26298113">
    <w:abstractNumId w:val="12"/>
  </w:num>
  <w:num w:numId="29" w16cid:durableId="1341658579">
    <w:abstractNumId w:val="25"/>
  </w:num>
  <w:num w:numId="30" w16cid:durableId="1449885013">
    <w:abstractNumId w:val="4"/>
  </w:num>
  <w:num w:numId="31" w16cid:durableId="528105434">
    <w:abstractNumId w:val="41"/>
  </w:num>
  <w:num w:numId="32" w16cid:durableId="449670507">
    <w:abstractNumId w:val="15"/>
  </w:num>
  <w:num w:numId="33" w16cid:durableId="253706572">
    <w:abstractNumId w:val="43"/>
  </w:num>
  <w:num w:numId="34" w16cid:durableId="746460180">
    <w:abstractNumId w:val="48"/>
  </w:num>
  <w:num w:numId="35" w16cid:durableId="535630036">
    <w:abstractNumId w:val="44"/>
  </w:num>
  <w:num w:numId="36" w16cid:durableId="585578089">
    <w:abstractNumId w:val="45"/>
  </w:num>
  <w:num w:numId="37" w16cid:durableId="1659384347">
    <w:abstractNumId w:val="0"/>
  </w:num>
  <w:num w:numId="38" w16cid:durableId="1548251206">
    <w:abstractNumId w:val="20"/>
  </w:num>
  <w:num w:numId="39" w16cid:durableId="1028137723">
    <w:abstractNumId w:val="26"/>
  </w:num>
  <w:num w:numId="40" w16cid:durableId="1466191610">
    <w:abstractNumId w:val="14"/>
  </w:num>
  <w:num w:numId="41" w16cid:durableId="267272235">
    <w:abstractNumId w:val="28"/>
  </w:num>
  <w:num w:numId="42" w16cid:durableId="1986007609">
    <w:abstractNumId w:val="3"/>
  </w:num>
  <w:num w:numId="43" w16cid:durableId="1725790000">
    <w:abstractNumId w:val="24"/>
  </w:num>
  <w:num w:numId="44" w16cid:durableId="1728530114">
    <w:abstractNumId w:val="30"/>
  </w:num>
  <w:num w:numId="45" w16cid:durableId="1897928386">
    <w:abstractNumId w:val="32"/>
  </w:num>
  <w:num w:numId="46" w16cid:durableId="842549000">
    <w:abstractNumId w:val="47"/>
  </w:num>
  <w:num w:numId="47" w16cid:durableId="114302212">
    <w:abstractNumId w:val="8"/>
  </w:num>
  <w:num w:numId="48" w16cid:durableId="1507137088">
    <w:abstractNumId w:val="5"/>
  </w:num>
  <w:num w:numId="49" w16cid:durableId="115755517">
    <w:abstractNumId w:val="35"/>
  </w:num>
  <w:num w:numId="50" w16cid:durableId="653223841">
    <w:abstractNumId w:val="22"/>
  </w:num>
  <w:num w:numId="51" w16cid:durableId="167773138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3BA"/>
    <w:rsid w:val="0000523D"/>
    <w:rsid w:val="00007A96"/>
    <w:rsid w:val="00007AC2"/>
    <w:rsid w:val="00011A4B"/>
    <w:rsid w:val="00013F83"/>
    <w:rsid w:val="00014BE4"/>
    <w:rsid w:val="00026B38"/>
    <w:rsid w:val="00027731"/>
    <w:rsid w:val="00032DF9"/>
    <w:rsid w:val="00052170"/>
    <w:rsid w:val="000646D9"/>
    <w:rsid w:val="00066254"/>
    <w:rsid w:val="00067BB8"/>
    <w:rsid w:val="000747A5"/>
    <w:rsid w:val="000A0958"/>
    <w:rsid w:val="000A4DEE"/>
    <w:rsid w:val="000C0DFB"/>
    <w:rsid w:val="000C4FEE"/>
    <w:rsid w:val="000C521D"/>
    <w:rsid w:val="000C6F93"/>
    <w:rsid w:val="000D183D"/>
    <w:rsid w:val="000D6DA0"/>
    <w:rsid w:val="000D7CEB"/>
    <w:rsid w:val="000E29CC"/>
    <w:rsid w:val="000E2F5D"/>
    <w:rsid w:val="000E3409"/>
    <w:rsid w:val="000F2525"/>
    <w:rsid w:val="000F2CD7"/>
    <w:rsid w:val="000F574F"/>
    <w:rsid w:val="001139BD"/>
    <w:rsid w:val="00114EE3"/>
    <w:rsid w:val="00127CFB"/>
    <w:rsid w:val="00130F9F"/>
    <w:rsid w:val="001322F5"/>
    <w:rsid w:val="00140527"/>
    <w:rsid w:val="00153E43"/>
    <w:rsid w:val="00165443"/>
    <w:rsid w:val="00166C33"/>
    <w:rsid w:val="001732AB"/>
    <w:rsid w:val="001A06A0"/>
    <w:rsid w:val="001A71F4"/>
    <w:rsid w:val="001B2729"/>
    <w:rsid w:val="001C3A44"/>
    <w:rsid w:val="001E4D45"/>
    <w:rsid w:val="001F24B9"/>
    <w:rsid w:val="001F5B5D"/>
    <w:rsid w:val="001F656B"/>
    <w:rsid w:val="001F6D31"/>
    <w:rsid w:val="00200276"/>
    <w:rsid w:val="00215695"/>
    <w:rsid w:val="00225753"/>
    <w:rsid w:val="0025098B"/>
    <w:rsid w:val="00256F0A"/>
    <w:rsid w:val="002673EA"/>
    <w:rsid w:val="00270170"/>
    <w:rsid w:val="00274945"/>
    <w:rsid w:val="00280AEC"/>
    <w:rsid w:val="002812E7"/>
    <w:rsid w:val="00286587"/>
    <w:rsid w:val="00286CBF"/>
    <w:rsid w:val="0029127C"/>
    <w:rsid w:val="002A23E9"/>
    <w:rsid w:val="002A4138"/>
    <w:rsid w:val="002A4B07"/>
    <w:rsid w:val="002A6547"/>
    <w:rsid w:val="002A67C9"/>
    <w:rsid w:val="002B1047"/>
    <w:rsid w:val="002B694B"/>
    <w:rsid w:val="002D493A"/>
    <w:rsid w:val="002E14DA"/>
    <w:rsid w:val="002F08F2"/>
    <w:rsid w:val="002F60C7"/>
    <w:rsid w:val="00301E17"/>
    <w:rsid w:val="003024A4"/>
    <w:rsid w:val="00312FEF"/>
    <w:rsid w:val="0032292E"/>
    <w:rsid w:val="00323370"/>
    <w:rsid w:val="00333130"/>
    <w:rsid w:val="003352B0"/>
    <w:rsid w:val="0034120C"/>
    <w:rsid w:val="00341A39"/>
    <w:rsid w:val="00341ED7"/>
    <w:rsid w:val="00344A8E"/>
    <w:rsid w:val="0034576D"/>
    <w:rsid w:val="00346328"/>
    <w:rsid w:val="00346889"/>
    <w:rsid w:val="003536AC"/>
    <w:rsid w:val="003608CE"/>
    <w:rsid w:val="00370755"/>
    <w:rsid w:val="00373129"/>
    <w:rsid w:val="00373C33"/>
    <w:rsid w:val="00386785"/>
    <w:rsid w:val="00387D6B"/>
    <w:rsid w:val="0039339B"/>
    <w:rsid w:val="00396D71"/>
    <w:rsid w:val="003A67D7"/>
    <w:rsid w:val="003C4333"/>
    <w:rsid w:val="003C736C"/>
    <w:rsid w:val="003E701F"/>
    <w:rsid w:val="003F7791"/>
    <w:rsid w:val="0041154D"/>
    <w:rsid w:val="004175D2"/>
    <w:rsid w:val="00420646"/>
    <w:rsid w:val="004320E1"/>
    <w:rsid w:val="00432889"/>
    <w:rsid w:val="00434DCE"/>
    <w:rsid w:val="0043598B"/>
    <w:rsid w:val="00443E73"/>
    <w:rsid w:val="004452CE"/>
    <w:rsid w:val="00463FE0"/>
    <w:rsid w:val="00475505"/>
    <w:rsid w:val="00487297"/>
    <w:rsid w:val="0048775A"/>
    <w:rsid w:val="00487D9C"/>
    <w:rsid w:val="00494001"/>
    <w:rsid w:val="004A1CEC"/>
    <w:rsid w:val="004A2BA4"/>
    <w:rsid w:val="004A36E5"/>
    <w:rsid w:val="004D26EC"/>
    <w:rsid w:val="004D5B5B"/>
    <w:rsid w:val="004D694D"/>
    <w:rsid w:val="004F24D3"/>
    <w:rsid w:val="00500695"/>
    <w:rsid w:val="00505A11"/>
    <w:rsid w:val="0051141F"/>
    <w:rsid w:val="00513A92"/>
    <w:rsid w:val="0053256C"/>
    <w:rsid w:val="00555DB9"/>
    <w:rsid w:val="005608F1"/>
    <w:rsid w:val="00567763"/>
    <w:rsid w:val="00573135"/>
    <w:rsid w:val="00574070"/>
    <w:rsid w:val="005778B0"/>
    <w:rsid w:val="00580F8D"/>
    <w:rsid w:val="0059210A"/>
    <w:rsid w:val="00593AE3"/>
    <w:rsid w:val="005A6616"/>
    <w:rsid w:val="005B211D"/>
    <w:rsid w:val="005C05BA"/>
    <w:rsid w:val="005C19CE"/>
    <w:rsid w:val="005D37C4"/>
    <w:rsid w:val="005E06D6"/>
    <w:rsid w:val="005E58A3"/>
    <w:rsid w:val="005F2DCB"/>
    <w:rsid w:val="005F41D7"/>
    <w:rsid w:val="005F4BB0"/>
    <w:rsid w:val="006213DF"/>
    <w:rsid w:val="00631E96"/>
    <w:rsid w:val="00633C50"/>
    <w:rsid w:val="00635BB5"/>
    <w:rsid w:val="00641DFF"/>
    <w:rsid w:val="00645115"/>
    <w:rsid w:val="006459C3"/>
    <w:rsid w:val="00661A80"/>
    <w:rsid w:val="006654F8"/>
    <w:rsid w:val="00682F63"/>
    <w:rsid w:val="00692AFB"/>
    <w:rsid w:val="0069381D"/>
    <w:rsid w:val="006A44A4"/>
    <w:rsid w:val="006A5550"/>
    <w:rsid w:val="006A57D7"/>
    <w:rsid w:val="006A7682"/>
    <w:rsid w:val="006B1FE4"/>
    <w:rsid w:val="006E0698"/>
    <w:rsid w:val="006E7063"/>
    <w:rsid w:val="006F50BB"/>
    <w:rsid w:val="007134B4"/>
    <w:rsid w:val="007171EA"/>
    <w:rsid w:val="00726F25"/>
    <w:rsid w:val="007315E3"/>
    <w:rsid w:val="00736DDD"/>
    <w:rsid w:val="00751760"/>
    <w:rsid w:val="007525BE"/>
    <w:rsid w:val="007741A7"/>
    <w:rsid w:val="00774C90"/>
    <w:rsid w:val="0078065A"/>
    <w:rsid w:val="007847F1"/>
    <w:rsid w:val="00794743"/>
    <w:rsid w:val="007975A5"/>
    <w:rsid w:val="007A6A4B"/>
    <w:rsid w:val="007B4408"/>
    <w:rsid w:val="007B5F37"/>
    <w:rsid w:val="007C3D1E"/>
    <w:rsid w:val="007C6D69"/>
    <w:rsid w:val="007C70FC"/>
    <w:rsid w:val="007D4B4C"/>
    <w:rsid w:val="007F1BBC"/>
    <w:rsid w:val="007F68E7"/>
    <w:rsid w:val="007F6DF7"/>
    <w:rsid w:val="00805AC1"/>
    <w:rsid w:val="00817AA1"/>
    <w:rsid w:val="00830B50"/>
    <w:rsid w:val="0083551B"/>
    <w:rsid w:val="00840384"/>
    <w:rsid w:val="0084090A"/>
    <w:rsid w:val="00843B77"/>
    <w:rsid w:val="00854972"/>
    <w:rsid w:val="008560BA"/>
    <w:rsid w:val="008573BA"/>
    <w:rsid w:val="008612DC"/>
    <w:rsid w:val="00871FC6"/>
    <w:rsid w:val="00891080"/>
    <w:rsid w:val="00895610"/>
    <w:rsid w:val="0089573A"/>
    <w:rsid w:val="008A2A63"/>
    <w:rsid w:val="008A6572"/>
    <w:rsid w:val="008A78CB"/>
    <w:rsid w:val="008B346E"/>
    <w:rsid w:val="008C012D"/>
    <w:rsid w:val="008D20F4"/>
    <w:rsid w:val="008D3057"/>
    <w:rsid w:val="008D5B14"/>
    <w:rsid w:val="008D7F45"/>
    <w:rsid w:val="008F286B"/>
    <w:rsid w:val="0090568D"/>
    <w:rsid w:val="00913429"/>
    <w:rsid w:val="0091577F"/>
    <w:rsid w:val="009207CB"/>
    <w:rsid w:val="009231C7"/>
    <w:rsid w:val="00923447"/>
    <w:rsid w:val="00925B22"/>
    <w:rsid w:val="00950AE4"/>
    <w:rsid w:val="0095451E"/>
    <w:rsid w:val="00954A6F"/>
    <w:rsid w:val="00961EBA"/>
    <w:rsid w:val="00983147"/>
    <w:rsid w:val="009869E2"/>
    <w:rsid w:val="00997F38"/>
    <w:rsid w:val="009A0F14"/>
    <w:rsid w:val="009A6085"/>
    <w:rsid w:val="009B189C"/>
    <w:rsid w:val="009B19BE"/>
    <w:rsid w:val="009B1A73"/>
    <w:rsid w:val="009B1B26"/>
    <w:rsid w:val="009C1626"/>
    <w:rsid w:val="009C1C75"/>
    <w:rsid w:val="009C6467"/>
    <w:rsid w:val="009E0483"/>
    <w:rsid w:val="009E6157"/>
    <w:rsid w:val="009F0DCE"/>
    <w:rsid w:val="009F1F2C"/>
    <w:rsid w:val="009F42A5"/>
    <w:rsid w:val="00A03E3A"/>
    <w:rsid w:val="00A07460"/>
    <w:rsid w:val="00A12B27"/>
    <w:rsid w:val="00A22FEF"/>
    <w:rsid w:val="00A31437"/>
    <w:rsid w:val="00A31FFE"/>
    <w:rsid w:val="00A34893"/>
    <w:rsid w:val="00A3549E"/>
    <w:rsid w:val="00A36429"/>
    <w:rsid w:val="00A37D7D"/>
    <w:rsid w:val="00A40543"/>
    <w:rsid w:val="00A40D61"/>
    <w:rsid w:val="00A42024"/>
    <w:rsid w:val="00A42681"/>
    <w:rsid w:val="00A570C6"/>
    <w:rsid w:val="00A6050A"/>
    <w:rsid w:val="00A617B9"/>
    <w:rsid w:val="00A631CE"/>
    <w:rsid w:val="00A65F83"/>
    <w:rsid w:val="00A701B1"/>
    <w:rsid w:val="00A83E43"/>
    <w:rsid w:val="00A84660"/>
    <w:rsid w:val="00A97237"/>
    <w:rsid w:val="00AA4300"/>
    <w:rsid w:val="00AB1942"/>
    <w:rsid w:val="00AB697D"/>
    <w:rsid w:val="00AD2C3A"/>
    <w:rsid w:val="00AD3FEF"/>
    <w:rsid w:val="00AE235E"/>
    <w:rsid w:val="00AE5D0C"/>
    <w:rsid w:val="00AF1DB1"/>
    <w:rsid w:val="00AF7904"/>
    <w:rsid w:val="00B07EA3"/>
    <w:rsid w:val="00B131DF"/>
    <w:rsid w:val="00B345DB"/>
    <w:rsid w:val="00B45A9C"/>
    <w:rsid w:val="00B52EB7"/>
    <w:rsid w:val="00B575A8"/>
    <w:rsid w:val="00B66D7E"/>
    <w:rsid w:val="00B7292A"/>
    <w:rsid w:val="00B860DD"/>
    <w:rsid w:val="00B94F6B"/>
    <w:rsid w:val="00BA497D"/>
    <w:rsid w:val="00BA69B4"/>
    <w:rsid w:val="00BB592C"/>
    <w:rsid w:val="00BC17F3"/>
    <w:rsid w:val="00BD1BB4"/>
    <w:rsid w:val="00BE3023"/>
    <w:rsid w:val="00BE6981"/>
    <w:rsid w:val="00BF171A"/>
    <w:rsid w:val="00C03C56"/>
    <w:rsid w:val="00C20236"/>
    <w:rsid w:val="00C23012"/>
    <w:rsid w:val="00C25ED0"/>
    <w:rsid w:val="00C307E5"/>
    <w:rsid w:val="00C34CD1"/>
    <w:rsid w:val="00C366D2"/>
    <w:rsid w:val="00C4588E"/>
    <w:rsid w:val="00C47FCC"/>
    <w:rsid w:val="00C50CC5"/>
    <w:rsid w:val="00C63C13"/>
    <w:rsid w:val="00C73381"/>
    <w:rsid w:val="00C76BB3"/>
    <w:rsid w:val="00C80660"/>
    <w:rsid w:val="00C851D9"/>
    <w:rsid w:val="00C90DBE"/>
    <w:rsid w:val="00C92923"/>
    <w:rsid w:val="00CB61AA"/>
    <w:rsid w:val="00CD034E"/>
    <w:rsid w:val="00CD11EB"/>
    <w:rsid w:val="00CD3DB9"/>
    <w:rsid w:val="00CE626C"/>
    <w:rsid w:val="00CF24A5"/>
    <w:rsid w:val="00D0307E"/>
    <w:rsid w:val="00D133A7"/>
    <w:rsid w:val="00D13F04"/>
    <w:rsid w:val="00D143AE"/>
    <w:rsid w:val="00D406D7"/>
    <w:rsid w:val="00D4080F"/>
    <w:rsid w:val="00D419E6"/>
    <w:rsid w:val="00D4269C"/>
    <w:rsid w:val="00D60D6D"/>
    <w:rsid w:val="00D61F04"/>
    <w:rsid w:val="00D66BFB"/>
    <w:rsid w:val="00D70995"/>
    <w:rsid w:val="00D81494"/>
    <w:rsid w:val="00D83C33"/>
    <w:rsid w:val="00D913F9"/>
    <w:rsid w:val="00D91D86"/>
    <w:rsid w:val="00DB0BED"/>
    <w:rsid w:val="00DC19B7"/>
    <w:rsid w:val="00DC4508"/>
    <w:rsid w:val="00DD1687"/>
    <w:rsid w:val="00E112D3"/>
    <w:rsid w:val="00E23ADC"/>
    <w:rsid w:val="00E40E47"/>
    <w:rsid w:val="00E44466"/>
    <w:rsid w:val="00E477AB"/>
    <w:rsid w:val="00E50C17"/>
    <w:rsid w:val="00E725E0"/>
    <w:rsid w:val="00E72F6B"/>
    <w:rsid w:val="00E76A69"/>
    <w:rsid w:val="00E85911"/>
    <w:rsid w:val="00EA1FFC"/>
    <w:rsid w:val="00EB38E4"/>
    <w:rsid w:val="00EC71DA"/>
    <w:rsid w:val="00ED2425"/>
    <w:rsid w:val="00ED4F5B"/>
    <w:rsid w:val="00ED6591"/>
    <w:rsid w:val="00ED6A68"/>
    <w:rsid w:val="00EE224C"/>
    <w:rsid w:val="00EE2287"/>
    <w:rsid w:val="00EE3AE1"/>
    <w:rsid w:val="00EE3EEE"/>
    <w:rsid w:val="00EE5722"/>
    <w:rsid w:val="00F0263C"/>
    <w:rsid w:val="00F02D98"/>
    <w:rsid w:val="00F07641"/>
    <w:rsid w:val="00F1323A"/>
    <w:rsid w:val="00F13790"/>
    <w:rsid w:val="00F13F6B"/>
    <w:rsid w:val="00F173D7"/>
    <w:rsid w:val="00F17A42"/>
    <w:rsid w:val="00F22BB2"/>
    <w:rsid w:val="00F25646"/>
    <w:rsid w:val="00F31AC6"/>
    <w:rsid w:val="00F329E5"/>
    <w:rsid w:val="00F34B5C"/>
    <w:rsid w:val="00F4261C"/>
    <w:rsid w:val="00F55861"/>
    <w:rsid w:val="00F62A66"/>
    <w:rsid w:val="00F849FB"/>
    <w:rsid w:val="00FA7995"/>
    <w:rsid w:val="00FC7BA6"/>
    <w:rsid w:val="00FD0212"/>
    <w:rsid w:val="00FD13BB"/>
    <w:rsid w:val="00FD7D01"/>
    <w:rsid w:val="00FE0D2B"/>
    <w:rsid w:val="00FE35AC"/>
    <w:rsid w:val="00FF1EB5"/>
    <w:rsid w:val="00FF3D74"/>
    <w:rsid w:val="00FF4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A99E1"/>
  <w15:docId w15:val="{E027A557-A315-4C99-A45B-9498557F9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3BA"/>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semiHidden/>
    <w:unhideWhenUsed/>
    <w:qFormat/>
    <w:rsid w:val="008573BA"/>
    <w:pPr>
      <w:keepNext/>
      <w:outlineLvl w:val="3"/>
    </w:pPr>
    <w:rPr>
      <w:rFonts w:ascii="Arial Narrow" w:hAnsi="Arial Narrow"/>
      <w:b/>
      <w:bCs/>
    </w:rPr>
  </w:style>
  <w:style w:type="paragraph" w:styleId="Heading5">
    <w:name w:val="heading 5"/>
    <w:basedOn w:val="Normal"/>
    <w:next w:val="Normal"/>
    <w:link w:val="Heading5Char"/>
    <w:semiHidden/>
    <w:unhideWhenUsed/>
    <w:qFormat/>
    <w:rsid w:val="008573BA"/>
    <w:pPr>
      <w:keepNext/>
      <w:tabs>
        <w:tab w:val="left" w:pos="720"/>
      </w:tabs>
      <w:jc w:val="both"/>
      <w:outlineLvl w:val="4"/>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8573BA"/>
    <w:rPr>
      <w:rFonts w:ascii="Arial Narrow" w:eastAsia="Times New Roman" w:hAnsi="Arial Narrow" w:cs="Times New Roman"/>
      <w:b/>
      <w:bCs/>
      <w:sz w:val="24"/>
      <w:szCs w:val="24"/>
    </w:rPr>
  </w:style>
  <w:style w:type="character" w:customStyle="1" w:styleId="Heading5Char">
    <w:name w:val="Heading 5 Char"/>
    <w:basedOn w:val="DefaultParagraphFont"/>
    <w:link w:val="Heading5"/>
    <w:semiHidden/>
    <w:rsid w:val="008573BA"/>
    <w:rPr>
      <w:rFonts w:ascii="Arial Narrow" w:eastAsia="Times New Roman" w:hAnsi="Arial Narrow" w:cs="Times New Roman"/>
      <w:b/>
      <w:sz w:val="24"/>
      <w:szCs w:val="24"/>
    </w:rPr>
  </w:style>
  <w:style w:type="paragraph" w:styleId="BodyText">
    <w:name w:val="Body Text"/>
    <w:basedOn w:val="Normal"/>
    <w:link w:val="BodyTextChar"/>
    <w:unhideWhenUsed/>
    <w:rsid w:val="008573BA"/>
    <w:pPr>
      <w:jc w:val="both"/>
    </w:pPr>
    <w:rPr>
      <w:rFonts w:ascii="Arial Narrow" w:hAnsi="Arial Narrow"/>
      <w:sz w:val="22"/>
    </w:rPr>
  </w:style>
  <w:style w:type="character" w:customStyle="1" w:styleId="BodyTextChar">
    <w:name w:val="Body Text Char"/>
    <w:basedOn w:val="DefaultParagraphFont"/>
    <w:link w:val="BodyText"/>
    <w:rsid w:val="008573BA"/>
    <w:rPr>
      <w:rFonts w:ascii="Arial Narrow" w:eastAsia="Times New Roman" w:hAnsi="Arial Narrow" w:cs="Times New Roman"/>
      <w:szCs w:val="24"/>
    </w:rPr>
  </w:style>
  <w:style w:type="character" w:customStyle="1" w:styleId="NoSpacingChar">
    <w:name w:val="No Spacing Char"/>
    <w:basedOn w:val="DefaultParagraphFont"/>
    <w:link w:val="NoSpacing"/>
    <w:uiPriority w:val="1"/>
    <w:locked/>
    <w:rsid w:val="008573BA"/>
    <w:rPr>
      <w:rFonts w:ascii="Times New Roman" w:eastAsiaTheme="minorEastAsia" w:hAnsi="Times New Roman" w:cs="Times New Roman"/>
      <w:lang w:val="en-US"/>
    </w:rPr>
  </w:style>
  <w:style w:type="paragraph" w:styleId="NoSpacing">
    <w:name w:val="No Spacing"/>
    <w:link w:val="NoSpacingChar"/>
    <w:uiPriority w:val="1"/>
    <w:qFormat/>
    <w:rsid w:val="008573BA"/>
    <w:pPr>
      <w:spacing w:after="0" w:line="240" w:lineRule="auto"/>
    </w:pPr>
    <w:rPr>
      <w:rFonts w:ascii="Times New Roman" w:eastAsiaTheme="minorEastAsia" w:hAnsi="Times New Roman" w:cs="Times New Roman"/>
      <w:lang w:val="en-US"/>
    </w:rPr>
  </w:style>
  <w:style w:type="paragraph" w:styleId="ListParagraph">
    <w:name w:val="List Paragraph"/>
    <w:basedOn w:val="Normal"/>
    <w:uiPriority w:val="34"/>
    <w:qFormat/>
    <w:rsid w:val="008573BA"/>
    <w:pPr>
      <w:ind w:left="720"/>
      <w:contextualSpacing/>
    </w:pPr>
  </w:style>
  <w:style w:type="table" w:styleId="TableGrid">
    <w:name w:val="Table Grid"/>
    <w:basedOn w:val="TableNormal"/>
    <w:uiPriority w:val="59"/>
    <w:rsid w:val="008573BA"/>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573BA"/>
    <w:rPr>
      <w:rFonts w:ascii="Tahoma" w:hAnsi="Tahoma" w:cs="Tahoma"/>
      <w:sz w:val="16"/>
      <w:szCs w:val="16"/>
    </w:rPr>
  </w:style>
  <w:style w:type="character" w:customStyle="1" w:styleId="BalloonTextChar">
    <w:name w:val="Balloon Text Char"/>
    <w:basedOn w:val="DefaultParagraphFont"/>
    <w:link w:val="BalloonText"/>
    <w:uiPriority w:val="99"/>
    <w:semiHidden/>
    <w:rsid w:val="008573BA"/>
    <w:rPr>
      <w:rFonts w:ascii="Tahoma" w:eastAsia="Times New Roman" w:hAnsi="Tahoma" w:cs="Tahoma"/>
      <w:sz w:val="16"/>
      <w:szCs w:val="16"/>
    </w:rPr>
  </w:style>
  <w:style w:type="paragraph" w:customStyle="1" w:styleId="Default">
    <w:name w:val="Default"/>
    <w:rsid w:val="00DB0BED"/>
    <w:pPr>
      <w:autoSpaceDE w:val="0"/>
      <w:autoSpaceDN w:val="0"/>
      <w:adjustRightInd w:val="0"/>
      <w:spacing w:after="0" w:line="240" w:lineRule="auto"/>
    </w:pPr>
    <w:rPr>
      <w:rFonts w:ascii="Times New Roman" w:hAnsi="Times New Roman" w:cs="Times New Roman"/>
      <w:color w:val="000000"/>
      <w:sz w:val="24"/>
      <w:szCs w:val="24"/>
    </w:rPr>
  </w:style>
  <w:style w:type="table" w:styleId="LightList">
    <w:name w:val="Light List"/>
    <w:basedOn w:val="TableNormal"/>
    <w:uiPriority w:val="61"/>
    <w:rsid w:val="00432889"/>
    <w:pPr>
      <w:spacing w:after="0" w:line="240" w:lineRule="auto"/>
    </w:pPr>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0E3409"/>
    <w:pPr>
      <w:spacing w:before="100" w:beforeAutospacing="1" w:after="100" w:afterAutospacing="1"/>
    </w:pPr>
    <w:rPr>
      <w:lang w:eastAsia="en-GB"/>
    </w:rPr>
  </w:style>
  <w:style w:type="character" w:styleId="Emphasis">
    <w:name w:val="Emphasis"/>
    <w:basedOn w:val="DefaultParagraphFont"/>
    <w:uiPriority w:val="20"/>
    <w:qFormat/>
    <w:rsid w:val="000E3409"/>
    <w:rPr>
      <w:i/>
      <w:iCs/>
    </w:rPr>
  </w:style>
  <w:style w:type="character" w:styleId="Strong">
    <w:name w:val="Strong"/>
    <w:basedOn w:val="DefaultParagraphFont"/>
    <w:uiPriority w:val="22"/>
    <w:qFormat/>
    <w:rsid w:val="00B575A8"/>
    <w:rPr>
      <w:b/>
      <w:bCs/>
    </w:rPr>
  </w:style>
  <w:style w:type="character" w:customStyle="1" w:styleId="material-icons">
    <w:name w:val="material-icons"/>
    <w:basedOn w:val="DefaultParagraphFont"/>
    <w:rsid w:val="00D13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1422">
      <w:bodyDiv w:val="1"/>
      <w:marLeft w:val="0"/>
      <w:marRight w:val="0"/>
      <w:marTop w:val="0"/>
      <w:marBottom w:val="0"/>
      <w:divBdr>
        <w:top w:val="none" w:sz="0" w:space="0" w:color="auto"/>
        <w:left w:val="none" w:sz="0" w:space="0" w:color="auto"/>
        <w:bottom w:val="none" w:sz="0" w:space="0" w:color="auto"/>
        <w:right w:val="none" w:sz="0" w:space="0" w:color="auto"/>
      </w:divBdr>
    </w:div>
    <w:div w:id="88160222">
      <w:bodyDiv w:val="1"/>
      <w:marLeft w:val="0"/>
      <w:marRight w:val="0"/>
      <w:marTop w:val="0"/>
      <w:marBottom w:val="0"/>
      <w:divBdr>
        <w:top w:val="none" w:sz="0" w:space="0" w:color="auto"/>
        <w:left w:val="none" w:sz="0" w:space="0" w:color="auto"/>
        <w:bottom w:val="none" w:sz="0" w:space="0" w:color="auto"/>
        <w:right w:val="none" w:sz="0" w:space="0" w:color="auto"/>
      </w:divBdr>
      <w:divsChild>
        <w:div w:id="1837070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321048">
      <w:bodyDiv w:val="1"/>
      <w:marLeft w:val="0"/>
      <w:marRight w:val="0"/>
      <w:marTop w:val="0"/>
      <w:marBottom w:val="0"/>
      <w:divBdr>
        <w:top w:val="none" w:sz="0" w:space="0" w:color="auto"/>
        <w:left w:val="none" w:sz="0" w:space="0" w:color="auto"/>
        <w:bottom w:val="none" w:sz="0" w:space="0" w:color="auto"/>
        <w:right w:val="none" w:sz="0" w:space="0" w:color="auto"/>
      </w:divBdr>
    </w:div>
    <w:div w:id="328799628">
      <w:bodyDiv w:val="1"/>
      <w:marLeft w:val="0"/>
      <w:marRight w:val="0"/>
      <w:marTop w:val="0"/>
      <w:marBottom w:val="0"/>
      <w:divBdr>
        <w:top w:val="none" w:sz="0" w:space="0" w:color="auto"/>
        <w:left w:val="none" w:sz="0" w:space="0" w:color="auto"/>
        <w:bottom w:val="none" w:sz="0" w:space="0" w:color="auto"/>
        <w:right w:val="none" w:sz="0" w:space="0" w:color="auto"/>
      </w:divBdr>
      <w:divsChild>
        <w:div w:id="779106313">
          <w:marLeft w:val="0"/>
          <w:marRight w:val="0"/>
          <w:marTop w:val="0"/>
          <w:marBottom w:val="0"/>
          <w:divBdr>
            <w:top w:val="none" w:sz="0" w:space="0" w:color="auto"/>
            <w:left w:val="none" w:sz="0" w:space="0" w:color="auto"/>
            <w:bottom w:val="none" w:sz="0" w:space="0" w:color="auto"/>
            <w:right w:val="none" w:sz="0" w:space="0" w:color="auto"/>
          </w:divBdr>
          <w:divsChild>
            <w:div w:id="42410013">
              <w:marLeft w:val="0"/>
              <w:marRight w:val="0"/>
              <w:marTop w:val="240"/>
              <w:marBottom w:val="0"/>
              <w:divBdr>
                <w:top w:val="none" w:sz="0" w:space="0" w:color="auto"/>
                <w:left w:val="none" w:sz="0" w:space="0" w:color="auto"/>
                <w:bottom w:val="none" w:sz="0" w:space="0" w:color="auto"/>
                <w:right w:val="none" w:sz="0" w:space="0" w:color="auto"/>
              </w:divBdr>
              <w:divsChild>
                <w:div w:id="921063496">
                  <w:marLeft w:val="0"/>
                  <w:marRight w:val="0"/>
                  <w:marTop w:val="0"/>
                  <w:marBottom w:val="0"/>
                  <w:divBdr>
                    <w:top w:val="none" w:sz="0" w:space="0" w:color="auto"/>
                    <w:left w:val="none" w:sz="0" w:space="0" w:color="auto"/>
                    <w:bottom w:val="none" w:sz="0" w:space="0" w:color="auto"/>
                    <w:right w:val="none" w:sz="0" w:space="0" w:color="auto"/>
                  </w:divBdr>
                </w:div>
              </w:divsChild>
            </w:div>
            <w:div w:id="213466925">
              <w:marLeft w:val="0"/>
              <w:marRight w:val="0"/>
              <w:marTop w:val="360"/>
              <w:marBottom w:val="0"/>
              <w:divBdr>
                <w:top w:val="none" w:sz="0" w:space="0" w:color="auto"/>
                <w:left w:val="none" w:sz="0" w:space="0" w:color="auto"/>
                <w:bottom w:val="none" w:sz="0" w:space="0" w:color="auto"/>
                <w:right w:val="none" w:sz="0" w:space="0" w:color="auto"/>
              </w:divBdr>
              <w:divsChild>
                <w:div w:id="20725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99929">
      <w:bodyDiv w:val="1"/>
      <w:marLeft w:val="0"/>
      <w:marRight w:val="0"/>
      <w:marTop w:val="0"/>
      <w:marBottom w:val="0"/>
      <w:divBdr>
        <w:top w:val="none" w:sz="0" w:space="0" w:color="auto"/>
        <w:left w:val="none" w:sz="0" w:space="0" w:color="auto"/>
        <w:bottom w:val="none" w:sz="0" w:space="0" w:color="auto"/>
        <w:right w:val="none" w:sz="0" w:space="0" w:color="auto"/>
      </w:divBdr>
    </w:div>
    <w:div w:id="381517820">
      <w:bodyDiv w:val="1"/>
      <w:marLeft w:val="0"/>
      <w:marRight w:val="0"/>
      <w:marTop w:val="0"/>
      <w:marBottom w:val="0"/>
      <w:divBdr>
        <w:top w:val="none" w:sz="0" w:space="0" w:color="auto"/>
        <w:left w:val="none" w:sz="0" w:space="0" w:color="auto"/>
        <w:bottom w:val="none" w:sz="0" w:space="0" w:color="auto"/>
        <w:right w:val="none" w:sz="0" w:space="0" w:color="auto"/>
      </w:divBdr>
    </w:div>
    <w:div w:id="442774011">
      <w:bodyDiv w:val="1"/>
      <w:marLeft w:val="0"/>
      <w:marRight w:val="0"/>
      <w:marTop w:val="0"/>
      <w:marBottom w:val="0"/>
      <w:divBdr>
        <w:top w:val="none" w:sz="0" w:space="0" w:color="auto"/>
        <w:left w:val="none" w:sz="0" w:space="0" w:color="auto"/>
        <w:bottom w:val="none" w:sz="0" w:space="0" w:color="auto"/>
        <w:right w:val="none" w:sz="0" w:space="0" w:color="auto"/>
      </w:divBdr>
    </w:div>
    <w:div w:id="710804526">
      <w:bodyDiv w:val="1"/>
      <w:marLeft w:val="0"/>
      <w:marRight w:val="0"/>
      <w:marTop w:val="0"/>
      <w:marBottom w:val="0"/>
      <w:divBdr>
        <w:top w:val="none" w:sz="0" w:space="0" w:color="auto"/>
        <w:left w:val="none" w:sz="0" w:space="0" w:color="auto"/>
        <w:bottom w:val="none" w:sz="0" w:space="0" w:color="auto"/>
        <w:right w:val="none" w:sz="0" w:space="0" w:color="auto"/>
      </w:divBdr>
    </w:div>
    <w:div w:id="906065233">
      <w:bodyDiv w:val="1"/>
      <w:marLeft w:val="0"/>
      <w:marRight w:val="0"/>
      <w:marTop w:val="0"/>
      <w:marBottom w:val="0"/>
      <w:divBdr>
        <w:top w:val="none" w:sz="0" w:space="0" w:color="auto"/>
        <w:left w:val="none" w:sz="0" w:space="0" w:color="auto"/>
        <w:bottom w:val="none" w:sz="0" w:space="0" w:color="auto"/>
        <w:right w:val="none" w:sz="0" w:space="0" w:color="auto"/>
      </w:divBdr>
    </w:div>
    <w:div w:id="938024709">
      <w:bodyDiv w:val="1"/>
      <w:marLeft w:val="0"/>
      <w:marRight w:val="0"/>
      <w:marTop w:val="0"/>
      <w:marBottom w:val="0"/>
      <w:divBdr>
        <w:top w:val="none" w:sz="0" w:space="0" w:color="auto"/>
        <w:left w:val="none" w:sz="0" w:space="0" w:color="auto"/>
        <w:bottom w:val="none" w:sz="0" w:space="0" w:color="auto"/>
        <w:right w:val="none" w:sz="0" w:space="0" w:color="auto"/>
      </w:divBdr>
      <w:divsChild>
        <w:div w:id="373701411">
          <w:marLeft w:val="0"/>
          <w:marRight w:val="0"/>
          <w:marTop w:val="0"/>
          <w:marBottom w:val="0"/>
          <w:divBdr>
            <w:top w:val="none" w:sz="0" w:space="0" w:color="auto"/>
            <w:left w:val="none" w:sz="0" w:space="0" w:color="auto"/>
            <w:bottom w:val="none" w:sz="0" w:space="0" w:color="auto"/>
            <w:right w:val="none" w:sz="0" w:space="0" w:color="auto"/>
          </w:divBdr>
          <w:divsChild>
            <w:div w:id="39675245">
              <w:marLeft w:val="0"/>
              <w:marRight w:val="0"/>
              <w:marTop w:val="240"/>
              <w:marBottom w:val="0"/>
              <w:divBdr>
                <w:top w:val="none" w:sz="0" w:space="0" w:color="auto"/>
                <w:left w:val="none" w:sz="0" w:space="0" w:color="auto"/>
                <w:bottom w:val="none" w:sz="0" w:space="0" w:color="auto"/>
                <w:right w:val="none" w:sz="0" w:space="0" w:color="auto"/>
              </w:divBdr>
              <w:divsChild>
                <w:div w:id="778833651">
                  <w:marLeft w:val="0"/>
                  <w:marRight w:val="0"/>
                  <w:marTop w:val="0"/>
                  <w:marBottom w:val="0"/>
                  <w:divBdr>
                    <w:top w:val="none" w:sz="0" w:space="0" w:color="auto"/>
                    <w:left w:val="none" w:sz="0" w:space="0" w:color="auto"/>
                    <w:bottom w:val="none" w:sz="0" w:space="0" w:color="auto"/>
                    <w:right w:val="none" w:sz="0" w:space="0" w:color="auto"/>
                  </w:divBdr>
                </w:div>
              </w:divsChild>
            </w:div>
            <w:div w:id="1535339301">
              <w:marLeft w:val="0"/>
              <w:marRight w:val="0"/>
              <w:marTop w:val="360"/>
              <w:marBottom w:val="0"/>
              <w:divBdr>
                <w:top w:val="none" w:sz="0" w:space="0" w:color="auto"/>
                <w:left w:val="none" w:sz="0" w:space="0" w:color="auto"/>
                <w:bottom w:val="none" w:sz="0" w:space="0" w:color="auto"/>
                <w:right w:val="none" w:sz="0" w:space="0" w:color="auto"/>
              </w:divBdr>
              <w:divsChild>
                <w:div w:id="6338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56661">
      <w:bodyDiv w:val="1"/>
      <w:marLeft w:val="0"/>
      <w:marRight w:val="0"/>
      <w:marTop w:val="0"/>
      <w:marBottom w:val="0"/>
      <w:divBdr>
        <w:top w:val="none" w:sz="0" w:space="0" w:color="auto"/>
        <w:left w:val="none" w:sz="0" w:space="0" w:color="auto"/>
        <w:bottom w:val="none" w:sz="0" w:space="0" w:color="auto"/>
        <w:right w:val="none" w:sz="0" w:space="0" w:color="auto"/>
      </w:divBdr>
    </w:div>
    <w:div w:id="1123691101">
      <w:bodyDiv w:val="1"/>
      <w:marLeft w:val="0"/>
      <w:marRight w:val="0"/>
      <w:marTop w:val="0"/>
      <w:marBottom w:val="0"/>
      <w:divBdr>
        <w:top w:val="none" w:sz="0" w:space="0" w:color="auto"/>
        <w:left w:val="none" w:sz="0" w:space="0" w:color="auto"/>
        <w:bottom w:val="none" w:sz="0" w:space="0" w:color="auto"/>
        <w:right w:val="none" w:sz="0" w:space="0" w:color="auto"/>
      </w:divBdr>
    </w:div>
    <w:div w:id="1209099850">
      <w:bodyDiv w:val="1"/>
      <w:marLeft w:val="0"/>
      <w:marRight w:val="0"/>
      <w:marTop w:val="0"/>
      <w:marBottom w:val="0"/>
      <w:divBdr>
        <w:top w:val="none" w:sz="0" w:space="0" w:color="auto"/>
        <w:left w:val="none" w:sz="0" w:space="0" w:color="auto"/>
        <w:bottom w:val="none" w:sz="0" w:space="0" w:color="auto"/>
        <w:right w:val="none" w:sz="0" w:space="0" w:color="auto"/>
      </w:divBdr>
    </w:div>
    <w:div w:id="1235042839">
      <w:bodyDiv w:val="1"/>
      <w:marLeft w:val="0"/>
      <w:marRight w:val="0"/>
      <w:marTop w:val="0"/>
      <w:marBottom w:val="0"/>
      <w:divBdr>
        <w:top w:val="none" w:sz="0" w:space="0" w:color="auto"/>
        <w:left w:val="none" w:sz="0" w:space="0" w:color="auto"/>
        <w:bottom w:val="none" w:sz="0" w:space="0" w:color="auto"/>
        <w:right w:val="none" w:sz="0" w:space="0" w:color="auto"/>
      </w:divBdr>
    </w:div>
    <w:div w:id="1376929868">
      <w:bodyDiv w:val="1"/>
      <w:marLeft w:val="0"/>
      <w:marRight w:val="0"/>
      <w:marTop w:val="0"/>
      <w:marBottom w:val="0"/>
      <w:divBdr>
        <w:top w:val="none" w:sz="0" w:space="0" w:color="auto"/>
        <w:left w:val="none" w:sz="0" w:space="0" w:color="auto"/>
        <w:bottom w:val="none" w:sz="0" w:space="0" w:color="auto"/>
        <w:right w:val="none" w:sz="0" w:space="0" w:color="auto"/>
      </w:divBdr>
    </w:div>
    <w:div w:id="1394700251">
      <w:bodyDiv w:val="1"/>
      <w:marLeft w:val="0"/>
      <w:marRight w:val="0"/>
      <w:marTop w:val="0"/>
      <w:marBottom w:val="0"/>
      <w:divBdr>
        <w:top w:val="none" w:sz="0" w:space="0" w:color="auto"/>
        <w:left w:val="none" w:sz="0" w:space="0" w:color="auto"/>
        <w:bottom w:val="none" w:sz="0" w:space="0" w:color="auto"/>
        <w:right w:val="none" w:sz="0" w:space="0" w:color="auto"/>
      </w:divBdr>
    </w:div>
    <w:div w:id="1420951752">
      <w:bodyDiv w:val="1"/>
      <w:marLeft w:val="0"/>
      <w:marRight w:val="0"/>
      <w:marTop w:val="0"/>
      <w:marBottom w:val="0"/>
      <w:divBdr>
        <w:top w:val="none" w:sz="0" w:space="0" w:color="auto"/>
        <w:left w:val="none" w:sz="0" w:space="0" w:color="auto"/>
        <w:bottom w:val="none" w:sz="0" w:space="0" w:color="auto"/>
        <w:right w:val="none" w:sz="0" w:space="0" w:color="auto"/>
      </w:divBdr>
    </w:div>
    <w:div w:id="1539969699">
      <w:bodyDiv w:val="1"/>
      <w:marLeft w:val="0"/>
      <w:marRight w:val="0"/>
      <w:marTop w:val="0"/>
      <w:marBottom w:val="0"/>
      <w:divBdr>
        <w:top w:val="none" w:sz="0" w:space="0" w:color="auto"/>
        <w:left w:val="none" w:sz="0" w:space="0" w:color="auto"/>
        <w:bottom w:val="none" w:sz="0" w:space="0" w:color="auto"/>
        <w:right w:val="none" w:sz="0" w:space="0" w:color="auto"/>
      </w:divBdr>
    </w:div>
    <w:div w:id="1593707490">
      <w:bodyDiv w:val="1"/>
      <w:marLeft w:val="0"/>
      <w:marRight w:val="0"/>
      <w:marTop w:val="0"/>
      <w:marBottom w:val="0"/>
      <w:divBdr>
        <w:top w:val="none" w:sz="0" w:space="0" w:color="auto"/>
        <w:left w:val="none" w:sz="0" w:space="0" w:color="auto"/>
        <w:bottom w:val="none" w:sz="0" w:space="0" w:color="auto"/>
        <w:right w:val="none" w:sz="0" w:space="0" w:color="auto"/>
      </w:divBdr>
    </w:div>
    <w:div w:id="209265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ehungryjpeg.com/product/3620908-color-rubber-flying-cartoon-balloons-with-string-vector-set-isolate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33E32-5558-4A76-930E-82FCB967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14</Pages>
  <Words>4389</Words>
  <Characters>25022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Standards and Quality Report Fly High Early Learning and Childcare 2024-25</vt:lpstr>
    </vt:vector>
  </TitlesOfParts>
  <Company/>
  <LinksUpToDate>false</LinksUpToDate>
  <CharactersWithSpaces>29353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 Fly High Early Learning and Childcare 2024-25</dc:title>
  <dc:creator>XX Nursery School</dc:creator>
  <cp:lastModifiedBy>Kieren Pound</cp:lastModifiedBy>
  <cp:revision>36</cp:revision>
  <cp:lastPrinted>2022-06-28T09:32:00Z</cp:lastPrinted>
  <dcterms:created xsi:type="dcterms:W3CDTF">2025-06-18T14:44:00Z</dcterms:created>
  <dcterms:modified xsi:type="dcterms:W3CDTF">2025-07-23T08:55:00Z</dcterms:modified>
</cp:coreProperties>
</file>